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00AA029F" w:rsidRDefault="00AA029F" w14:paraId="09EBC01C" w14:textId="77777777">
      <w:pPr>
        <w:rPr>
          <w:b/>
        </w:rPr>
      </w:pPr>
    </w:p>
    <w:p w:rsidR="00AA029F" w:rsidRDefault="00AA029F" w14:paraId="34359F34" w14:textId="77777777">
      <w:pPr>
        <w:rPr>
          <w:b/>
        </w:rPr>
      </w:pPr>
    </w:p>
    <w:p w:rsidR="00AA029F" w:rsidP="00720218" w:rsidRDefault="00720218" w14:paraId="0325BDCF" w14:textId="1C0418C4">
      <w:pPr>
        <w:jc w:val="center"/>
        <w:rPr>
          <w:b/>
        </w:rPr>
      </w:pPr>
      <w:r>
        <w:rPr>
          <w:b/>
          <w:noProof/>
        </w:rPr>
        <w:drawing>
          <wp:inline distT="0" distB="0" distL="0" distR="0" wp14:anchorId="02F06FB7" wp14:editId="2E0D533D">
            <wp:extent cx="5731510" cy="3067050"/>
            <wp:effectExtent l="0" t="0" r="254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b="24755"/>
                    <a:stretch/>
                  </pic:blipFill>
                  <pic:spPr bwMode="auto">
                    <a:xfrm>
                      <a:off x="0" y="0"/>
                      <a:ext cx="5731510" cy="3067050"/>
                    </a:xfrm>
                    <a:prstGeom prst="rect">
                      <a:avLst/>
                    </a:prstGeom>
                    <a:ln>
                      <a:noFill/>
                    </a:ln>
                    <a:extLst>
                      <a:ext uri="{53640926-AAD7-44D8-BBD7-CCE9431645EC}">
                        <a14:shadowObscured xmlns:a14="http://schemas.microsoft.com/office/drawing/2010/main"/>
                      </a:ext>
                    </a:extLst>
                  </pic:spPr>
                </pic:pic>
              </a:graphicData>
            </a:graphic>
          </wp:inline>
        </w:drawing>
      </w:r>
    </w:p>
    <w:p w:rsidR="00AA029F" w:rsidP="00AA029F" w:rsidRDefault="00AA029F" w14:paraId="59EF680B" w14:textId="77777777">
      <w:pPr>
        <w:jc w:val="center"/>
        <w:rPr>
          <w:b/>
          <w:sz w:val="96"/>
          <w:szCs w:val="96"/>
        </w:rPr>
      </w:pPr>
      <w:r>
        <w:rPr>
          <w:b/>
          <w:sz w:val="96"/>
          <w:szCs w:val="96"/>
        </w:rPr>
        <w:t>Positive Behaviour Policy</w:t>
      </w:r>
    </w:p>
    <w:p w:rsidR="00AA029F" w:rsidP="00AA029F" w:rsidRDefault="00AA029F" w14:paraId="50775087" w14:textId="77777777">
      <w:pPr>
        <w:jc w:val="center"/>
        <w:rPr>
          <w:sz w:val="32"/>
          <w:szCs w:val="32"/>
        </w:rPr>
      </w:pPr>
    </w:p>
    <w:tbl>
      <w:tblPr>
        <w:tblStyle w:val="TableGrid"/>
        <w:tblW w:w="0" w:type="auto"/>
        <w:tblLook w:val="04A0" w:firstRow="1" w:lastRow="0" w:firstColumn="1" w:lastColumn="0" w:noHBand="0" w:noVBand="1"/>
      </w:tblPr>
      <w:tblGrid>
        <w:gridCol w:w="2972"/>
        <w:gridCol w:w="2552"/>
        <w:gridCol w:w="1701"/>
        <w:gridCol w:w="1791"/>
      </w:tblGrid>
      <w:tr w:rsidR="00EE4EFE" w:rsidTr="0A7B271E" w14:paraId="130826BD" w14:textId="77777777">
        <w:tc>
          <w:tcPr>
            <w:tcW w:w="9016" w:type="dxa"/>
            <w:gridSpan w:val="4"/>
            <w:tcMar/>
          </w:tcPr>
          <w:p w:rsidR="00EE4EFE" w:rsidP="00AA029F" w:rsidRDefault="00EE4EFE" w14:paraId="0C59366B" w14:textId="77777777">
            <w:pPr>
              <w:jc w:val="center"/>
              <w:rPr>
                <w:sz w:val="32"/>
                <w:szCs w:val="32"/>
              </w:rPr>
            </w:pPr>
            <w:r>
              <w:rPr>
                <w:sz w:val="32"/>
                <w:szCs w:val="32"/>
              </w:rPr>
              <w:t>Howard Primary School</w:t>
            </w:r>
          </w:p>
          <w:p w:rsidR="00EE4EFE" w:rsidP="00AA029F" w:rsidRDefault="00EE4EFE" w14:paraId="55896583" w14:textId="77777777">
            <w:pPr>
              <w:jc w:val="center"/>
              <w:rPr>
                <w:sz w:val="32"/>
                <w:szCs w:val="32"/>
              </w:rPr>
            </w:pPr>
            <w:r>
              <w:rPr>
                <w:sz w:val="32"/>
                <w:szCs w:val="32"/>
              </w:rPr>
              <w:t>Behaviour Policy</w:t>
            </w:r>
          </w:p>
        </w:tc>
      </w:tr>
      <w:tr w:rsidR="00AA029F" w:rsidTr="0A7B271E" w14:paraId="1EF601F4" w14:textId="77777777">
        <w:tc>
          <w:tcPr>
            <w:tcW w:w="2972" w:type="dxa"/>
            <w:tcMar/>
          </w:tcPr>
          <w:p w:rsidRPr="00AA029F" w:rsidR="00AA029F" w:rsidP="00AA029F" w:rsidRDefault="00AA029F" w14:paraId="3AC2D376" w14:textId="77777777">
            <w:pPr>
              <w:rPr>
                <w:b/>
                <w:sz w:val="24"/>
                <w:szCs w:val="24"/>
              </w:rPr>
            </w:pPr>
            <w:r w:rsidRPr="00AA029F">
              <w:rPr>
                <w:b/>
                <w:sz w:val="24"/>
                <w:szCs w:val="24"/>
              </w:rPr>
              <w:t>Review Frequency</w:t>
            </w:r>
          </w:p>
        </w:tc>
        <w:tc>
          <w:tcPr>
            <w:tcW w:w="2552" w:type="dxa"/>
            <w:tcMar/>
          </w:tcPr>
          <w:p w:rsidRPr="00AA029F" w:rsidR="00AA029F" w:rsidP="00AA029F" w:rsidRDefault="00AA029F" w14:paraId="5F37358D" w14:textId="77777777">
            <w:pPr>
              <w:jc w:val="center"/>
              <w:rPr>
                <w:sz w:val="24"/>
                <w:szCs w:val="24"/>
              </w:rPr>
            </w:pPr>
            <w:r>
              <w:rPr>
                <w:sz w:val="24"/>
                <w:szCs w:val="24"/>
              </w:rPr>
              <w:t>Annual</w:t>
            </w:r>
          </w:p>
        </w:tc>
        <w:tc>
          <w:tcPr>
            <w:tcW w:w="1701" w:type="dxa"/>
            <w:tcMar/>
          </w:tcPr>
          <w:p w:rsidRPr="00AA029F" w:rsidR="00AA029F" w:rsidP="00AA029F" w:rsidRDefault="00AA029F" w14:paraId="640E3A56" w14:textId="77777777">
            <w:pPr>
              <w:rPr>
                <w:b/>
                <w:sz w:val="24"/>
                <w:szCs w:val="24"/>
              </w:rPr>
            </w:pPr>
            <w:r w:rsidRPr="00AA029F">
              <w:rPr>
                <w:b/>
                <w:sz w:val="24"/>
                <w:szCs w:val="24"/>
              </w:rPr>
              <w:t>Date of next review</w:t>
            </w:r>
          </w:p>
        </w:tc>
        <w:tc>
          <w:tcPr>
            <w:tcW w:w="1791" w:type="dxa"/>
            <w:tcMar/>
          </w:tcPr>
          <w:p w:rsidRPr="00AA029F" w:rsidR="00AA029F" w:rsidP="00AA029F" w:rsidRDefault="00720218" w14:paraId="10E0E676" w14:textId="56D4C249">
            <w:pPr>
              <w:jc w:val="center"/>
              <w:rPr>
                <w:sz w:val="24"/>
                <w:szCs w:val="24"/>
              </w:rPr>
            </w:pPr>
            <w:r w:rsidRPr="0A7B271E" w:rsidR="00720218">
              <w:rPr>
                <w:sz w:val="24"/>
                <w:szCs w:val="24"/>
              </w:rPr>
              <w:t>Summer 202</w:t>
            </w:r>
            <w:r w:rsidRPr="0A7B271E" w:rsidR="4F26428C">
              <w:rPr>
                <w:sz w:val="24"/>
                <w:szCs w:val="24"/>
              </w:rPr>
              <w:t>4</w:t>
            </w:r>
          </w:p>
        </w:tc>
      </w:tr>
      <w:tr w:rsidR="00AA029F" w:rsidTr="0A7B271E" w14:paraId="4D3E615B" w14:textId="77777777">
        <w:tc>
          <w:tcPr>
            <w:tcW w:w="2972" w:type="dxa"/>
            <w:tcMar/>
          </w:tcPr>
          <w:p w:rsidRPr="00AA029F" w:rsidR="00AA029F" w:rsidP="00AA029F" w:rsidRDefault="00AA029F" w14:paraId="5EB5B33F" w14:textId="77777777">
            <w:pPr>
              <w:rPr>
                <w:b/>
                <w:sz w:val="24"/>
                <w:szCs w:val="24"/>
              </w:rPr>
            </w:pPr>
            <w:r w:rsidRPr="00AA029F">
              <w:rPr>
                <w:b/>
                <w:sz w:val="24"/>
                <w:szCs w:val="24"/>
              </w:rPr>
              <w:t>Review By</w:t>
            </w:r>
          </w:p>
        </w:tc>
        <w:tc>
          <w:tcPr>
            <w:tcW w:w="2552" w:type="dxa"/>
            <w:tcMar/>
          </w:tcPr>
          <w:p w:rsidRPr="00AA029F" w:rsidR="00AA029F" w:rsidP="00AA029F" w:rsidRDefault="00AA029F" w14:paraId="7BAA6E45" w14:textId="0FDA0749">
            <w:pPr>
              <w:jc w:val="center"/>
              <w:rPr>
                <w:sz w:val="24"/>
                <w:szCs w:val="24"/>
              </w:rPr>
            </w:pPr>
            <w:r w:rsidRPr="0A7B271E" w:rsidR="00AA029F">
              <w:rPr>
                <w:sz w:val="24"/>
                <w:szCs w:val="24"/>
              </w:rPr>
              <w:t>LGB</w:t>
            </w:r>
          </w:p>
        </w:tc>
        <w:tc>
          <w:tcPr>
            <w:tcW w:w="1701" w:type="dxa"/>
            <w:tcMar/>
          </w:tcPr>
          <w:p w:rsidRPr="00AA029F" w:rsidR="00AA029F" w:rsidP="00AA029F" w:rsidRDefault="00AA029F" w14:paraId="54554CF8" w14:textId="77777777">
            <w:pPr>
              <w:rPr>
                <w:b/>
                <w:sz w:val="24"/>
                <w:szCs w:val="24"/>
              </w:rPr>
            </w:pPr>
            <w:r w:rsidRPr="00AA029F">
              <w:rPr>
                <w:b/>
                <w:sz w:val="24"/>
                <w:szCs w:val="24"/>
              </w:rPr>
              <w:t>Required by Law</w:t>
            </w:r>
          </w:p>
        </w:tc>
        <w:tc>
          <w:tcPr>
            <w:tcW w:w="1791" w:type="dxa"/>
            <w:tcMar/>
          </w:tcPr>
          <w:p w:rsidRPr="00AA029F" w:rsidR="00AA029F" w:rsidP="00AA029F" w:rsidRDefault="00AA029F" w14:paraId="6776A254" w14:textId="77777777">
            <w:pPr>
              <w:jc w:val="center"/>
              <w:rPr>
                <w:sz w:val="24"/>
                <w:szCs w:val="24"/>
              </w:rPr>
            </w:pPr>
            <w:r>
              <w:rPr>
                <w:sz w:val="24"/>
                <w:szCs w:val="24"/>
              </w:rPr>
              <w:t>Yes</w:t>
            </w:r>
          </w:p>
        </w:tc>
      </w:tr>
      <w:tr w:rsidR="00AA029F" w:rsidTr="0A7B271E" w14:paraId="1620BB67" w14:textId="77777777">
        <w:tc>
          <w:tcPr>
            <w:tcW w:w="2972" w:type="dxa"/>
            <w:tcMar/>
          </w:tcPr>
          <w:p w:rsidRPr="00AA029F" w:rsidR="00AA029F" w:rsidP="00AA029F" w:rsidRDefault="00AA029F" w14:paraId="6D29CF06" w14:textId="77777777">
            <w:pPr>
              <w:rPr>
                <w:b/>
                <w:sz w:val="24"/>
                <w:szCs w:val="24"/>
              </w:rPr>
            </w:pPr>
            <w:r w:rsidRPr="00AA029F">
              <w:rPr>
                <w:b/>
                <w:sz w:val="24"/>
                <w:szCs w:val="24"/>
              </w:rPr>
              <w:t>Governor Approval</w:t>
            </w:r>
          </w:p>
        </w:tc>
        <w:tc>
          <w:tcPr>
            <w:tcW w:w="2552" w:type="dxa"/>
            <w:tcMar/>
          </w:tcPr>
          <w:p w:rsidRPr="00AA029F" w:rsidR="00AA029F" w:rsidP="00AA029F" w:rsidRDefault="00AA029F" w14:paraId="77F819C1" w14:textId="642EE1BA">
            <w:pPr>
              <w:jc w:val="center"/>
              <w:rPr>
                <w:sz w:val="24"/>
                <w:szCs w:val="24"/>
              </w:rPr>
            </w:pPr>
            <w:r w:rsidRPr="0A7B271E" w:rsidR="0FEBA95E">
              <w:rPr>
                <w:sz w:val="24"/>
                <w:szCs w:val="24"/>
              </w:rPr>
              <w:t>Yes</w:t>
            </w:r>
          </w:p>
        </w:tc>
        <w:tc>
          <w:tcPr>
            <w:tcW w:w="1701" w:type="dxa"/>
            <w:tcMar/>
          </w:tcPr>
          <w:p w:rsidRPr="00AA029F" w:rsidR="00AA029F" w:rsidP="00AA029F" w:rsidRDefault="00AA029F" w14:paraId="0400F5A1" w14:textId="77777777">
            <w:pPr>
              <w:rPr>
                <w:b/>
                <w:sz w:val="24"/>
                <w:szCs w:val="24"/>
              </w:rPr>
            </w:pPr>
            <w:r w:rsidRPr="00AA029F">
              <w:rPr>
                <w:b/>
                <w:sz w:val="24"/>
                <w:szCs w:val="24"/>
              </w:rPr>
              <w:t>Website</w:t>
            </w:r>
          </w:p>
        </w:tc>
        <w:tc>
          <w:tcPr>
            <w:tcW w:w="1791" w:type="dxa"/>
            <w:tcMar/>
          </w:tcPr>
          <w:p w:rsidRPr="00AA029F" w:rsidR="00AA029F" w:rsidP="00AA029F" w:rsidRDefault="00AA029F" w14:paraId="33DBE659" w14:textId="77777777">
            <w:pPr>
              <w:jc w:val="center"/>
              <w:rPr>
                <w:sz w:val="24"/>
                <w:szCs w:val="24"/>
              </w:rPr>
            </w:pPr>
            <w:r>
              <w:rPr>
                <w:sz w:val="24"/>
                <w:szCs w:val="24"/>
              </w:rPr>
              <w:t>Yes</w:t>
            </w:r>
          </w:p>
        </w:tc>
      </w:tr>
      <w:tr w:rsidR="00AA029F" w:rsidTr="0A7B271E" w14:paraId="219E1315" w14:textId="77777777">
        <w:tc>
          <w:tcPr>
            <w:tcW w:w="2972" w:type="dxa"/>
            <w:tcMar/>
          </w:tcPr>
          <w:p w:rsidRPr="00AA029F" w:rsidR="00AA029F" w:rsidP="00AA029F" w:rsidRDefault="00AA029F" w14:paraId="00C21472" w14:textId="77777777">
            <w:pPr>
              <w:rPr>
                <w:b/>
                <w:sz w:val="24"/>
                <w:szCs w:val="24"/>
              </w:rPr>
            </w:pPr>
            <w:r w:rsidRPr="00AA029F">
              <w:rPr>
                <w:b/>
                <w:sz w:val="24"/>
                <w:szCs w:val="24"/>
              </w:rPr>
              <w:t>Staff/Governor responsible</w:t>
            </w:r>
          </w:p>
        </w:tc>
        <w:tc>
          <w:tcPr>
            <w:tcW w:w="2552" w:type="dxa"/>
            <w:tcMar/>
          </w:tcPr>
          <w:p w:rsidR="00AA029F" w:rsidP="00AA029F" w:rsidRDefault="00AA029F" w14:paraId="30970B78" w14:textId="77777777">
            <w:pPr>
              <w:jc w:val="center"/>
              <w:rPr>
                <w:sz w:val="24"/>
                <w:szCs w:val="24"/>
              </w:rPr>
            </w:pPr>
            <w:r>
              <w:rPr>
                <w:sz w:val="24"/>
                <w:szCs w:val="24"/>
              </w:rPr>
              <w:t>Headteacher</w:t>
            </w:r>
          </w:p>
          <w:p w:rsidRPr="00AA029F" w:rsidR="00AA029F" w:rsidP="00AA029F" w:rsidRDefault="00720218" w14:paraId="2D9FBAF6" w14:textId="24C1676B">
            <w:pPr>
              <w:jc w:val="center"/>
              <w:rPr>
                <w:sz w:val="24"/>
                <w:szCs w:val="24"/>
              </w:rPr>
            </w:pPr>
            <w:r>
              <w:rPr>
                <w:sz w:val="24"/>
                <w:szCs w:val="24"/>
              </w:rPr>
              <w:t>Deputy Headteacher</w:t>
            </w:r>
          </w:p>
        </w:tc>
        <w:tc>
          <w:tcPr>
            <w:tcW w:w="1701" w:type="dxa"/>
            <w:tcMar/>
          </w:tcPr>
          <w:p w:rsidRPr="00AA029F" w:rsidR="00AA029F" w:rsidP="00AA029F" w:rsidRDefault="00AA029F" w14:paraId="63D42F77" w14:textId="77777777">
            <w:pPr>
              <w:rPr>
                <w:b/>
                <w:sz w:val="24"/>
                <w:szCs w:val="24"/>
              </w:rPr>
            </w:pPr>
            <w:r w:rsidRPr="00AA029F">
              <w:rPr>
                <w:b/>
                <w:sz w:val="24"/>
                <w:szCs w:val="24"/>
              </w:rPr>
              <w:t>Date first produced</w:t>
            </w:r>
          </w:p>
        </w:tc>
        <w:tc>
          <w:tcPr>
            <w:tcW w:w="1791" w:type="dxa"/>
            <w:tcMar/>
          </w:tcPr>
          <w:p w:rsidR="00720218" w:rsidP="00AA029F" w:rsidRDefault="00720218" w14:paraId="3F158630" w14:textId="77777777">
            <w:pPr>
              <w:jc w:val="center"/>
              <w:rPr>
                <w:sz w:val="24"/>
                <w:szCs w:val="24"/>
              </w:rPr>
            </w:pPr>
            <w:r>
              <w:rPr>
                <w:sz w:val="24"/>
                <w:szCs w:val="24"/>
              </w:rPr>
              <w:t>April 2022</w:t>
            </w:r>
          </w:p>
          <w:p w:rsidRPr="00AA029F" w:rsidR="000D526B" w:rsidP="00AA029F" w:rsidRDefault="000D526B" w14:paraId="5E2DE459" w14:textId="56E58B15">
            <w:pPr>
              <w:jc w:val="center"/>
              <w:rPr>
                <w:sz w:val="24"/>
                <w:szCs w:val="24"/>
              </w:rPr>
            </w:pPr>
          </w:p>
        </w:tc>
      </w:tr>
      <w:tr w:rsidR="000D526B" w:rsidTr="0A7B271E" w14:paraId="2D4B9A3D" w14:textId="77777777">
        <w:tc>
          <w:tcPr>
            <w:tcW w:w="2972" w:type="dxa"/>
            <w:tcMar/>
          </w:tcPr>
          <w:p w:rsidRPr="00AA029F" w:rsidR="000D526B" w:rsidP="00AA029F" w:rsidRDefault="000D526B" w14:paraId="1BD71577" w14:textId="439BDC8D">
            <w:pPr>
              <w:rPr>
                <w:b/>
                <w:sz w:val="24"/>
                <w:szCs w:val="24"/>
              </w:rPr>
            </w:pPr>
            <w:r>
              <w:rPr>
                <w:b/>
                <w:sz w:val="24"/>
                <w:szCs w:val="24"/>
              </w:rPr>
              <w:t>Linked policies</w:t>
            </w:r>
          </w:p>
        </w:tc>
        <w:tc>
          <w:tcPr>
            <w:tcW w:w="2552" w:type="dxa"/>
            <w:tcMar/>
          </w:tcPr>
          <w:p w:rsidR="000D526B" w:rsidP="00AA029F" w:rsidRDefault="000D526B" w14:paraId="786DEF55" w14:textId="77777777">
            <w:pPr>
              <w:jc w:val="center"/>
              <w:rPr>
                <w:sz w:val="24"/>
                <w:szCs w:val="24"/>
              </w:rPr>
            </w:pPr>
            <w:r>
              <w:rPr>
                <w:sz w:val="24"/>
                <w:szCs w:val="24"/>
              </w:rPr>
              <w:t>Physical Intervention guidance</w:t>
            </w:r>
          </w:p>
          <w:p w:rsidR="000D526B" w:rsidP="00AA029F" w:rsidRDefault="000D526B" w14:paraId="5C004648" w14:textId="77777777">
            <w:pPr>
              <w:jc w:val="center"/>
              <w:rPr>
                <w:sz w:val="24"/>
                <w:szCs w:val="24"/>
              </w:rPr>
            </w:pPr>
            <w:r>
              <w:rPr>
                <w:sz w:val="24"/>
                <w:szCs w:val="24"/>
              </w:rPr>
              <w:t>Anti-bullying policy</w:t>
            </w:r>
          </w:p>
          <w:p w:rsidR="00990927" w:rsidP="00AA029F" w:rsidRDefault="00990927" w14:paraId="255F31E0" w14:textId="480582EB">
            <w:pPr>
              <w:jc w:val="center"/>
              <w:rPr>
                <w:sz w:val="24"/>
                <w:szCs w:val="24"/>
              </w:rPr>
            </w:pPr>
            <w:r>
              <w:rPr>
                <w:sz w:val="24"/>
                <w:szCs w:val="24"/>
              </w:rPr>
              <w:t>Safeguarding policy</w:t>
            </w:r>
          </w:p>
        </w:tc>
        <w:tc>
          <w:tcPr>
            <w:tcW w:w="1701" w:type="dxa"/>
            <w:tcMar/>
          </w:tcPr>
          <w:p w:rsidRPr="00AA029F" w:rsidR="000D526B" w:rsidP="00AA029F" w:rsidRDefault="000D526B" w14:paraId="50092854" w14:textId="77777777">
            <w:pPr>
              <w:rPr>
                <w:b/>
                <w:sz w:val="24"/>
                <w:szCs w:val="24"/>
              </w:rPr>
            </w:pPr>
          </w:p>
        </w:tc>
        <w:tc>
          <w:tcPr>
            <w:tcW w:w="1791" w:type="dxa"/>
            <w:tcMar/>
          </w:tcPr>
          <w:p w:rsidR="000D526B" w:rsidP="00AA029F" w:rsidRDefault="000D526B" w14:paraId="0A5D0313" w14:textId="77777777">
            <w:pPr>
              <w:jc w:val="center"/>
              <w:rPr>
                <w:sz w:val="24"/>
                <w:szCs w:val="24"/>
              </w:rPr>
            </w:pPr>
          </w:p>
        </w:tc>
      </w:tr>
    </w:tbl>
    <w:p w:rsidR="002B6B02" w:rsidP="002B6B02" w:rsidRDefault="002B6B02" w14:paraId="15466006" w14:textId="77777777">
      <w:pPr>
        <w:jc w:val="center"/>
      </w:pPr>
    </w:p>
    <w:p w:rsidR="002B6B02" w:rsidP="002B6B02" w:rsidRDefault="002B6B02" w14:paraId="3CD414DE" w14:textId="77777777">
      <w:pPr>
        <w:jc w:val="center"/>
      </w:pPr>
    </w:p>
    <w:p w:rsidR="002B6B02" w:rsidP="002B6B02" w:rsidRDefault="00990927" w14:paraId="145A0A0F" w14:textId="494B64D5">
      <w:pPr>
        <w:jc w:val="center"/>
      </w:pPr>
      <w:r w:rsidRPr="00CE79CE">
        <w:rPr>
          <w:noProof/>
          <w:lang w:eastAsia="en-GB"/>
        </w:rPr>
        <w:drawing>
          <wp:inline distT="0" distB="0" distL="0" distR="0" wp14:anchorId="6C681552" wp14:editId="7006D1BD">
            <wp:extent cx="1870075" cy="669164"/>
            <wp:effectExtent l="0" t="0" r="0" b="0"/>
            <wp:docPr id="5" name="Picture 5" descr="d:\Users\sforbes\AppData\Local\Microsoft\Windows\INetCache\Content.Outlook\I1UXCQJF\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forbes\AppData\Local\Microsoft\Windows\INetCache\Content.Outlook\I1UXCQJF\logo lo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548" cy="674343"/>
                    </a:xfrm>
                    <a:prstGeom prst="rect">
                      <a:avLst/>
                    </a:prstGeom>
                    <a:noFill/>
                    <a:ln>
                      <a:noFill/>
                    </a:ln>
                  </pic:spPr>
                </pic:pic>
              </a:graphicData>
            </a:graphic>
          </wp:inline>
        </w:drawing>
      </w:r>
    </w:p>
    <w:p w:rsidR="002B6B02" w:rsidP="002B6B02" w:rsidRDefault="002B6B02" w14:paraId="3F49C31B" w14:textId="5BF4D970">
      <w:pPr>
        <w:jc w:val="center"/>
      </w:pPr>
    </w:p>
    <w:p w:rsidR="002B6B02" w:rsidP="002B6B02" w:rsidRDefault="002B6B02" w14:paraId="08FB95EC" w14:textId="77777777">
      <w:pPr>
        <w:jc w:val="center"/>
      </w:pPr>
    </w:p>
    <w:p w:rsidR="002B6B02" w:rsidP="00C20764" w:rsidRDefault="002B6B02" w14:paraId="13399439" w14:textId="77777777"/>
    <w:p w:rsidRPr="00720218" w:rsidR="00C20764" w:rsidP="00C20764" w:rsidRDefault="00C20764" w14:paraId="4E1A411C" w14:textId="0BCEAFC3">
      <w:pPr>
        <w:rPr>
          <w:sz w:val="96"/>
          <w:szCs w:val="96"/>
        </w:rPr>
      </w:pPr>
      <w:r>
        <w:t>All involved at Howard are committed to promoting high expectations for excellence in learning behaviours and respectful general behaviours. By the time they leave us we expect to have enabled every pupil</w:t>
      </w:r>
      <w:r w:rsidR="00B25074">
        <w:t xml:space="preserve"> to regulate their own behaviour </w:t>
      </w:r>
      <w:r w:rsidR="00A66CCD">
        <w:t>and to be able to behave pro-socially with their peers and with the adults in school.</w:t>
      </w:r>
    </w:p>
    <w:p w:rsidR="00E02523" w:rsidP="00C20764" w:rsidRDefault="00E02523" w14:paraId="6040AD48" w14:textId="3F0A55A7"/>
    <w:p w:rsidR="00E02523" w:rsidP="00C20764" w:rsidRDefault="00E02523" w14:paraId="2C448264" w14:textId="58E17011">
      <w:r>
        <w:t xml:space="preserve">The Policy is based on the Steps principles of open and shared communication, a shared commitment to diversion and de-escalation with reparation, </w:t>
      </w:r>
      <w:proofErr w:type="gramStart"/>
      <w:r>
        <w:t>reflection</w:t>
      </w:r>
      <w:proofErr w:type="gramEnd"/>
      <w:r>
        <w:t xml:space="preserve"> and restoration at its heart.</w:t>
      </w:r>
    </w:p>
    <w:p w:rsidR="00C20764" w:rsidRDefault="00C20764" w14:paraId="5B4B0AFF" w14:textId="11BBEC21">
      <w:pPr>
        <w:rPr>
          <w:b/>
        </w:rPr>
      </w:pPr>
    </w:p>
    <w:p w:rsidRPr="00053D62" w:rsidR="006114B3" w:rsidRDefault="006114B3" w14:paraId="68F1BC37" w14:textId="65A91461">
      <w:pPr>
        <w:rPr>
          <w:b/>
          <w:color w:val="7030A0"/>
          <w:sz w:val="28"/>
          <w:szCs w:val="28"/>
        </w:rPr>
      </w:pPr>
      <w:r w:rsidRPr="00053D62">
        <w:rPr>
          <w:b/>
          <w:color w:val="7030A0"/>
          <w:sz w:val="28"/>
          <w:szCs w:val="28"/>
        </w:rPr>
        <w:t>Objectives</w:t>
      </w:r>
    </w:p>
    <w:p w:rsidR="00CC3484" w:rsidRDefault="00CC3484" w14:paraId="1CCE732F" w14:textId="59FDD660"/>
    <w:p w:rsidR="006114B3" w:rsidRDefault="006114B3" w14:paraId="37258673" w14:textId="4E222AD8">
      <w:r w:rsidRPr="00053D62">
        <w:rPr>
          <w:b/>
          <w:color w:val="7030A0"/>
        </w:rPr>
        <w:t>Everyone</w:t>
      </w:r>
      <w:r>
        <w:t xml:space="preserve"> within our school has the right to: </w:t>
      </w:r>
    </w:p>
    <w:p w:rsidR="006114B3" w:rsidRDefault="006114B3" w14:paraId="35A3C258" w14:textId="71BE11FA"/>
    <w:p w:rsidR="006114B3" w:rsidP="006114B3" w:rsidRDefault="006114B3" w14:paraId="66637844" w14:textId="77777777">
      <w:pPr>
        <w:pStyle w:val="ListParagraph"/>
        <w:numPr>
          <w:ilvl w:val="0"/>
          <w:numId w:val="2"/>
        </w:numPr>
      </w:pPr>
      <w:r>
        <w:t xml:space="preserve">be safe </w:t>
      </w:r>
    </w:p>
    <w:p w:rsidR="00AD35D6" w:rsidP="006114B3" w:rsidRDefault="00AD35D6" w14:paraId="1109C1CA" w14:textId="381FD166">
      <w:pPr>
        <w:pStyle w:val="ListParagraph"/>
        <w:numPr>
          <w:ilvl w:val="0"/>
          <w:numId w:val="2"/>
        </w:numPr>
      </w:pPr>
      <w:r>
        <w:t>feel valued</w:t>
      </w:r>
    </w:p>
    <w:p w:rsidR="006114B3" w:rsidP="00AD35D6" w:rsidRDefault="006114B3" w14:paraId="3E5C2A3D" w14:textId="77777777">
      <w:pPr>
        <w:pStyle w:val="ListParagraph"/>
        <w:numPr>
          <w:ilvl w:val="0"/>
          <w:numId w:val="2"/>
        </w:numPr>
      </w:pPr>
      <w:r>
        <w:t xml:space="preserve">be treated with respect </w:t>
      </w:r>
    </w:p>
    <w:p w:rsidR="00027BEF" w:rsidP="00027BEF" w:rsidRDefault="00027BEF" w14:paraId="70CD476A" w14:textId="74BFA4C8">
      <w:pPr>
        <w:pStyle w:val="ListParagraph"/>
        <w:numPr>
          <w:ilvl w:val="0"/>
          <w:numId w:val="2"/>
        </w:numPr>
      </w:pPr>
      <w:r>
        <w:t xml:space="preserve">learn in a positive environment </w:t>
      </w:r>
    </w:p>
    <w:p w:rsidR="00027BEF" w:rsidP="00027BEF" w:rsidRDefault="00027BEF" w14:paraId="0E39A4DF" w14:textId="77777777">
      <w:pPr>
        <w:pStyle w:val="ListParagraph"/>
      </w:pPr>
    </w:p>
    <w:p w:rsidR="00C20764" w:rsidRDefault="00AD35D6" w14:paraId="5476C020" w14:textId="77777777">
      <w:r>
        <w:t xml:space="preserve">We place </w:t>
      </w:r>
      <w:r w:rsidR="006114B3">
        <w:t>an emphasis on consistency</w:t>
      </w:r>
      <w:r>
        <w:t xml:space="preserve"> of expectation</w:t>
      </w:r>
      <w:r w:rsidR="006114B3">
        <w:t xml:space="preserve"> through</w:t>
      </w:r>
      <w:r>
        <w:t xml:space="preserve">out the school. </w:t>
      </w:r>
      <w:r w:rsidR="00C20764">
        <w:t xml:space="preserve">Every member of staff is expected to know and understand this policy and support pupils to </w:t>
      </w:r>
      <w:proofErr w:type="gramStart"/>
      <w:r w:rsidR="00C20764">
        <w:t>behave positively at all times</w:t>
      </w:r>
      <w:proofErr w:type="gramEnd"/>
      <w:r w:rsidR="00C20764">
        <w:t xml:space="preserve"> during the school day</w:t>
      </w:r>
      <w:r w:rsidR="00E977B9">
        <w:t>,</w:t>
      </w:r>
      <w:r w:rsidR="00C20764">
        <w:t xml:space="preserve"> and when they are in out of school hours provision. </w:t>
      </w:r>
    </w:p>
    <w:p w:rsidR="00933958" w:rsidP="00933958" w:rsidRDefault="00933958" w14:paraId="6AB55F8B" w14:textId="77777777"/>
    <w:p w:rsidR="00933958" w:rsidP="00933958" w:rsidRDefault="00933958" w14:paraId="4B1F421E" w14:textId="46A4E563">
      <w:r>
        <w:t xml:space="preserve">This policy recognises that there may be times when a pupil’s behaviour requires the implementation of immediate protective consequences to keep staff and pupils safe. These are solely actions to ensure no harm, or further harm occurs in the short term. </w:t>
      </w:r>
    </w:p>
    <w:p w:rsidR="00933958" w:rsidP="00933958" w:rsidRDefault="00933958" w14:paraId="093864F3" w14:textId="3E4DB6E3"/>
    <w:p w:rsidR="00B52EE5" w:rsidRDefault="00C20764" w14:paraId="53856EE8" w14:textId="235680E3">
      <w:r>
        <w:t>Th</w:t>
      </w:r>
      <w:r w:rsidR="00AD35D6">
        <w:t>e</w:t>
      </w:r>
      <w:r>
        <w:t xml:space="preserve"> expectations</w:t>
      </w:r>
      <w:r w:rsidR="006114B3">
        <w:t xml:space="preserve"> for behaviour will be </w:t>
      </w:r>
      <w:r w:rsidR="00AD35D6">
        <w:t xml:space="preserve">developed and </w:t>
      </w:r>
      <w:r>
        <w:t xml:space="preserve">shared every year with pupils, in an </w:t>
      </w:r>
      <w:proofErr w:type="gramStart"/>
      <w:r>
        <w:t>age appropriate</w:t>
      </w:r>
      <w:proofErr w:type="gramEnd"/>
      <w:r>
        <w:t xml:space="preserve"> way by their class teacher. They will be annually reviewed with staff, parents and governors.</w:t>
      </w:r>
    </w:p>
    <w:p w:rsidR="00C20764" w:rsidRDefault="00C20764" w14:paraId="40FC8FB3" w14:textId="5C5A14D4"/>
    <w:p w:rsidRPr="00053D62" w:rsidR="00C20764" w:rsidRDefault="00921EBB" w14:paraId="3421A291" w14:textId="5F7FFF22">
      <w:pPr>
        <w:rPr>
          <w:b/>
          <w:color w:val="7030A0"/>
          <w:sz w:val="28"/>
          <w:szCs w:val="28"/>
        </w:rPr>
      </w:pPr>
      <w:r w:rsidRPr="00053D62">
        <w:rPr>
          <w:b/>
          <w:color w:val="7030A0"/>
          <w:sz w:val="28"/>
          <w:szCs w:val="28"/>
        </w:rPr>
        <w:t xml:space="preserve">Our </w:t>
      </w:r>
      <w:r w:rsidRPr="00053D62" w:rsidR="00C20764">
        <w:rPr>
          <w:b/>
          <w:color w:val="7030A0"/>
          <w:sz w:val="28"/>
          <w:szCs w:val="28"/>
        </w:rPr>
        <w:t>Approach</w:t>
      </w:r>
    </w:p>
    <w:p w:rsidR="006114B3" w:rsidRDefault="006114B3" w14:paraId="096654AB" w14:textId="77777777"/>
    <w:p w:rsidR="006114B3" w:rsidRDefault="008E5E2E" w14:paraId="35CADC3E" w14:textId="06E994D1">
      <w:r>
        <w:t>Our</w:t>
      </w:r>
      <w:r w:rsidR="006114B3">
        <w:t xml:space="preserve"> whole school positive behaviour management s</w:t>
      </w:r>
      <w:r w:rsidR="00C20764">
        <w:t xml:space="preserve">trategy based on the Steps </w:t>
      </w:r>
      <w:proofErr w:type="gramStart"/>
      <w:r w:rsidR="00C20764">
        <w:t>model</w:t>
      </w:r>
      <w:proofErr w:type="gramEnd"/>
      <w:r w:rsidR="006114B3">
        <w:t xml:space="preserve"> which is a therapeutic, restorative approach. This recognises t</w:t>
      </w:r>
      <w:r w:rsidR="00C20764">
        <w:t>hat a key role for all staff</w:t>
      </w:r>
      <w:r w:rsidR="006114B3">
        <w:t xml:space="preserve"> is</w:t>
      </w:r>
      <w:r w:rsidR="00B25074">
        <w:t xml:space="preserve"> to ‘teach’ behaviour and requires that</w:t>
      </w:r>
      <w:r w:rsidR="00C20764">
        <w:t xml:space="preserve"> all staff</w:t>
      </w:r>
      <w:r w:rsidR="006114B3">
        <w:t xml:space="preserve"> are responsible for growing ‘internal discipline’ in the childr</w:t>
      </w:r>
      <w:r w:rsidR="00CC3484">
        <w:t xml:space="preserve">en </w:t>
      </w:r>
      <w:r w:rsidR="006114B3">
        <w:t xml:space="preserve">we teach. </w:t>
      </w:r>
    </w:p>
    <w:p w:rsidR="008E5E2E" w:rsidRDefault="008E5E2E" w14:paraId="4270123C" w14:textId="77777777"/>
    <w:p w:rsidR="008E5E2E" w:rsidP="008E5E2E" w:rsidRDefault="008E5E2E" w14:paraId="60786E39" w14:textId="59926564">
      <w:r>
        <w:t>It is important for children to know that all members of staff follow the same codes of acceptable and unacceptable behaviour so that children are treated fairly and consistently. This policy is followed throughout the whole of the school day, whether on or off-site. Incidents of bullying will be addressed following the school’s Anti-Bullying Policy.</w:t>
      </w:r>
    </w:p>
    <w:p w:rsidR="008E5E2E" w:rsidRDefault="008E5E2E" w14:paraId="0729662A" w14:textId="77777777"/>
    <w:p w:rsidR="006114B3" w:rsidRDefault="00C20764" w14:paraId="5A410A7C" w14:textId="77777777">
      <w:r>
        <w:t>Behaviour expectations are</w:t>
      </w:r>
      <w:r w:rsidR="006114B3">
        <w:t xml:space="preserve"> underpinned by </w:t>
      </w:r>
      <w:r>
        <w:t xml:space="preserve">three simple </w:t>
      </w:r>
      <w:r w:rsidR="00E02523">
        <w:t>core commitments</w:t>
      </w:r>
      <w:r w:rsidR="00F14710">
        <w:t xml:space="preserve"> (rules)</w:t>
      </w:r>
      <w:r>
        <w:t xml:space="preserve"> based on</w:t>
      </w:r>
      <w:r w:rsidR="00AD35D6">
        <w:t xml:space="preserve"> </w:t>
      </w:r>
      <w:r w:rsidR="00F14710">
        <w:t>being safe</w:t>
      </w:r>
      <w:r w:rsidR="00B25074">
        <w:t xml:space="preserve">, </w:t>
      </w:r>
      <w:r w:rsidR="00F14710">
        <w:t>caring</w:t>
      </w:r>
      <w:r w:rsidR="00B25074">
        <w:t xml:space="preserve"> and respect</w:t>
      </w:r>
      <w:r w:rsidR="003F0487">
        <w:t>ful</w:t>
      </w:r>
      <w:r w:rsidR="00AD35D6">
        <w:t>. All staff are expected to model these expectations to enable children to feel secure, valued and cared for in school.</w:t>
      </w:r>
      <w:r w:rsidR="00CC3484">
        <w:t xml:space="preserve"> Staff will build pupil</w:t>
      </w:r>
      <w:r w:rsidR="005D1BB4">
        <w:t>s’ understanding of these commitments</w:t>
      </w:r>
      <w:r w:rsidR="00CC3484">
        <w:t xml:space="preserve"> in an age appropriate way at the start of the school year, revisiting them as necessary in planned lessons.</w:t>
      </w:r>
    </w:p>
    <w:p w:rsidR="006114B3" w:rsidRDefault="006114B3" w14:paraId="0C3C1DDA" w14:textId="77777777">
      <w:r>
        <w:lastRenderedPageBreak/>
        <w:t xml:space="preserve"> </w:t>
      </w:r>
    </w:p>
    <w:p w:rsidR="00E02523" w:rsidP="00AD35D6" w:rsidRDefault="00E02523" w14:paraId="7951EFC3" w14:textId="77777777">
      <w:pPr>
        <w:rPr>
          <w:b/>
        </w:rPr>
      </w:pPr>
    </w:p>
    <w:p w:rsidRPr="00053D62" w:rsidR="003F0487" w:rsidP="00AD35D6" w:rsidRDefault="005D1BB4" w14:paraId="5767F530" w14:textId="77777777">
      <w:pPr>
        <w:rPr>
          <w:b/>
          <w:color w:val="7030A0"/>
          <w:sz w:val="28"/>
          <w:szCs w:val="28"/>
        </w:rPr>
      </w:pPr>
      <w:r w:rsidRPr="00053D62">
        <w:rPr>
          <w:b/>
          <w:color w:val="7030A0"/>
          <w:sz w:val="28"/>
          <w:szCs w:val="28"/>
        </w:rPr>
        <w:t>The Howard Commitments</w:t>
      </w:r>
    </w:p>
    <w:p w:rsidRPr="005D1BB4" w:rsidR="005D1BB4" w:rsidP="00AD35D6" w:rsidRDefault="005D1BB4" w14:paraId="4A361B43" w14:textId="77777777">
      <w:pPr>
        <w:rPr>
          <w:b/>
          <w:sz w:val="28"/>
          <w:szCs w:val="28"/>
        </w:rPr>
      </w:pPr>
    </w:p>
    <w:p w:rsidRPr="00053D62" w:rsidR="00AD35D6" w:rsidP="00AD35D6" w:rsidRDefault="00F14710" w14:paraId="18C0B79A" w14:textId="77777777">
      <w:pPr>
        <w:rPr>
          <w:b/>
          <w:color w:val="7030A0"/>
          <w:sz w:val="24"/>
          <w:szCs w:val="24"/>
        </w:rPr>
      </w:pPr>
      <w:r w:rsidRPr="00053D62">
        <w:rPr>
          <w:b/>
          <w:color w:val="7030A0"/>
          <w:sz w:val="24"/>
          <w:szCs w:val="24"/>
        </w:rPr>
        <w:t xml:space="preserve">We are </w:t>
      </w:r>
      <w:r w:rsidRPr="00053D62" w:rsidR="00C51AAB">
        <w:rPr>
          <w:b/>
          <w:color w:val="7030A0"/>
          <w:sz w:val="24"/>
          <w:szCs w:val="24"/>
        </w:rPr>
        <w:t>Safe</w:t>
      </w:r>
      <w:r w:rsidRPr="00053D62" w:rsidR="00A91507">
        <w:rPr>
          <w:b/>
          <w:color w:val="7030A0"/>
          <w:sz w:val="24"/>
          <w:szCs w:val="24"/>
        </w:rPr>
        <w:t xml:space="preserve"> and Happy </w:t>
      </w:r>
      <w:r w:rsidRPr="00053D62" w:rsidR="00AD35D6">
        <w:rPr>
          <w:b/>
          <w:color w:val="7030A0"/>
          <w:sz w:val="24"/>
          <w:szCs w:val="24"/>
        </w:rPr>
        <w:t xml:space="preserve"> </w:t>
      </w:r>
    </w:p>
    <w:p w:rsidR="00AD35D6" w:rsidP="00F409FB" w:rsidRDefault="00F14710" w14:paraId="345055C1" w14:textId="77777777">
      <w:pPr>
        <w:pStyle w:val="ListParagraph"/>
        <w:numPr>
          <w:ilvl w:val="0"/>
          <w:numId w:val="5"/>
        </w:numPr>
      </w:pPr>
      <w:r>
        <w:t>we stay</w:t>
      </w:r>
      <w:r w:rsidR="00AD35D6">
        <w:t xml:space="preserve"> safe</w:t>
      </w:r>
      <w:r w:rsidR="00B25074">
        <w:t xml:space="preserve"> and calm </w:t>
      </w:r>
      <w:r w:rsidR="00AD35D6">
        <w:t xml:space="preserve"> </w:t>
      </w:r>
    </w:p>
    <w:p w:rsidR="00CC3484" w:rsidP="00CC3484" w:rsidRDefault="00F14710" w14:paraId="08F6998B" w14:textId="77777777">
      <w:pPr>
        <w:pStyle w:val="ListParagraph"/>
        <w:numPr>
          <w:ilvl w:val="0"/>
          <w:numId w:val="5"/>
        </w:numPr>
      </w:pPr>
      <w:r>
        <w:t>we keep our friends and all the school staff safe</w:t>
      </w:r>
    </w:p>
    <w:p w:rsidR="00AD35D6" w:rsidP="00532FFE" w:rsidRDefault="00F14710" w14:paraId="776D2775" w14:textId="77777777">
      <w:pPr>
        <w:pStyle w:val="ListParagraph"/>
        <w:numPr>
          <w:ilvl w:val="0"/>
          <w:numId w:val="5"/>
        </w:numPr>
      </w:pPr>
      <w:r>
        <w:t>we le</w:t>
      </w:r>
      <w:r w:rsidR="00551759">
        <w:t>arn to take risks</w:t>
      </w:r>
      <w:r>
        <w:t xml:space="preserve"> in our learning and to believe in ourselves</w:t>
      </w:r>
      <w:r w:rsidR="00551759">
        <w:t xml:space="preserve"> </w:t>
      </w:r>
    </w:p>
    <w:p w:rsidR="005D1BB4" w:rsidP="005D1BB4" w:rsidRDefault="005D1BB4" w14:paraId="318FBC06" w14:textId="77777777">
      <w:pPr>
        <w:pStyle w:val="ListParagraph"/>
        <w:ind w:left="771"/>
      </w:pPr>
    </w:p>
    <w:p w:rsidRPr="00053D62" w:rsidR="00AD35D6" w:rsidRDefault="00F14710" w14:paraId="722D0A38" w14:textId="77777777">
      <w:pPr>
        <w:rPr>
          <w:b/>
          <w:color w:val="7030A0"/>
          <w:sz w:val="24"/>
          <w:szCs w:val="24"/>
        </w:rPr>
      </w:pPr>
      <w:r w:rsidRPr="00053D62">
        <w:rPr>
          <w:b/>
          <w:color w:val="7030A0"/>
          <w:sz w:val="24"/>
          <w:szCs w:val="24"/>
        </w:rPr>
        <w:t xml:space="preserve">We </w:t>
      </w:r>
      <w:r w:rsidRPr="00053D62" w:rsidR="00A91507">
        <w:rPr>
          <w:b/>
          <w:color w:val="7030A0"/>
          <w:sz w:val="24"/>
          <w:szCs w:val="24"/>
        </w:rPr>
        <w:t>are Calm and Caring</w:t>
      </w:r>
      <w:r w:rsidRPr="00053D62" w:rsidR="00AD35D6">
        <w:rPr>
          <w:b/>
          <w:color w:val="7030A0"/>
          <w:sz w:val="24"/>
          <w:szCs w:val="24"/>
        </w:rPr>
        <w:t>:</w:t>
      </w:r>
    </w:p>
    <w:p w:rsidR="00AD35D6" w:rsidP="00CC3484" w:rsidRDefault="00F14710" w14:paraId="44EDF098" w14:textId="77777777">
      <w:pPr>
        <w:pStyle w:val="ListParagraph"/>
        <w:numPr>
          <w:ilvl w:val="0"/>
          <w:numId w:val="4"/>
        </w:numPr>
        <w:ind w:left="765" w:hanging="357"/>
      </w:pPr>
      <w:r>
        <w:t>we are</w:t>
      </w:r>
      <w:r w:rsidR="006114B3">
        <w:t xml:space="preserve"> </w:t>
      </w:r>
      <w:r w:rsidR="00AD35D6">
        <w:t>kind in thoughts, words and action</w:t>
      </w:r>
      <w:r w:rsidR="006114B3">
        <w:t xml:space="preserve">s </w:t>
      </w:r>
    </w:p>
    <w:p w:rsidR="00AD35D6" w:rsidP="00CC3484" w:rsidRDefault="00F14710" w14:paraId="7733C092" w14:textId="77777777">
      <w:pPr>
        <w:pStyle w:val="ListParagraph"/>
        <w:numPr>
          <w:ilvl w:val="0"/>
          <w:numId w:val="4"/>
        </w:numPr>
        <w:ind w:left="765" w:hanging="357"/>
      </w:pPr>
      <w:r>
        <w:t>we do our best in our learning and our behaviour</w:t>
      </w:r>
    </w:p>
    <w:p w:rsidR="006114B3" w:rsidP="00CC3484" w:rsidRDefault="00F14710" w14:paraId="176F9A93" w14:textId="77777777">
      <w:pPr>
        <w:pStyle w:val="ListParagraph"/>
        <w:numPr>
          <w:ilvl w:val="0"/>
          <w:numId w:val="4"/>
        </w:numPr>
        <w:ind w:left="765" w:hanging="357"/>
      </w:pPr>
      <w:r>
        <w:t xml:space="preserve">we </w:t>
      </w:r>
      <w:r w:rsidR="006114B3">
        <w:t xml:space="preserve">learn from mistakes and support </w:t>
      </w:r>
      <w:r>
        <w:t>each other</w:t>
      </w:r>
    </w:p>
    <w:p w:rsidR="005D1BB4" w:rsidP="005D1BB4" w:rsidRDefault="005D1BB4" w14:paraId="2F89C4DB" w14:textId="77777777">
      <w:pPr>
        <w:pStyle w:val="ListParagraph"/>
        <w:ind w:left="765"/>
      </w:pPr>
    </w:p>
    <w:p w:rsidRPr="00053D62" w:rsidR="00AD35D6" w:rsidRDefault="00F14710" w14:paraId="5351DC06" w14:textId="77777777">
      <w:pPr>
        <w:rPr>
          <w:b/>
          <w:color w:val="7030A0"/>
          <w:sz w:val="24"/>
          <w:szCs w:val="24"/>
        </w:rPr>
      </w:pPr>
      <w:r w:rsidRPr="00053D62">
        <w:rPr>
          <w:b/>
          <w:color w:val="7030A0"/>
          <w:sz w:val="24"/>
          <w:szCs w:val="24"/>
        </w:rPr>
        <w:t xml:space="preserve">We </w:t>
      </w:r>
      <w:r w:rsidRPr="00053D62" w:rsidR="006114B3">
        <w:rPr>
          <w:b/>
          <w:color w:val="7030A0"/>
          <w:sz w:val="24"/>
          <w:szCs w:val="24"/>
        </w:rPr>
        <w:t>Respect</w:t>
      </w:r>
      <w:r w:rsidRPr="00053D62" w:rsidR="00A91507">
        <w:rPr>
          <w:b/>
          <w:color w:val="7030A0"/>
          <w:sz w:val="24"/>
          <w:szCs w:val="24"/>
        </w:rPr>
        <w:t xml:space="preserve"> and Listen</w:t>
      </w:r>
      <w:r w:rsidRPr="00053D62" w:rsidR="006114B3">
        <w:rPr>
          <w:b/>
          <w:color w:val="7030A0"/>
          <w:sz w:val="24"/>
          <w:szCs w:val="24"/>
        </w:rPr>
        <w:t xml:space="preserve">: </w:t>
      </w:r>
    </w:p>
    <w:p w:rsidR="00F14710" w:rsidP="00F14710" w:rsidRDefault="00F14710" w14:paraId="0672C38D" w14:textId="77777777">
      <w:pPr>
        <w:pStyle w:val="ListParagraph"/>
        <w:numPr>
          <w:ilvl w:val="0"/>
          <w:numId w:val="4"/>
        </w:numPr>
      </w:pPr>
      <w:r>
        <w:t>we are</w:t>
      </w:r>
      <w:r w:rsidR="006114B3">
        <w:t xml:space="preserve"> respectful to all people </w:t>
      </w:r>
    </w:p>
    <w:p w:rsidR="00AD35D6" w:rsidP="00F14710" w:rsidRDefault="00F14710" w14:paraId="7BC4A4E0" w14:textId="77777777">
      <w:pPr>
        <w:pStyle w:val="ListParagraph"/>
        <w:numPr>
          <w:ilvl w:val="0"/>
          <w:numId w:val="4"/>
        </w:numPr>
      </w:pPr>
      <w:r>
        <w:t>we look after school property</w:t>
      </w:r>
    </w:p>
    <w:p w:rsidR="00AD35D6" w:rsidP="00F14710" w:rsidRDefault="00F14710" w14:paraId="41F62F78" w14:textId="77777777">
      <w:pPr>
        <w:pStyle w:val="ListParagraph"/>
        <w:numPr>
          <w:ilvl w:val="0"/>
          <w:numId w:val="4"/>
        </w:numPr>
      </w:pPr>
      <w:r>
        <w:t xml:space="preserve">we </w:t>
      </w:r>
      <w:r w:rsidR="006114B3">
        <w:t>listen carefull</w:t>
      </w:r>
      <w:r w:rsidR="00A91507">
        <w:t>y and are polite</w:t>
      </w:r>
    </w:p>
    <w:p w:rsidR="00A91507" w:rsidP="00A91507" w:rsidRDefault="00A91507" w14:paraId="1C87DF72" w14:textId="77777777"/>
    <w:p w:rsidRPr="00053D62" w:rsidR="00AD35D6" w:rsidRDefault="006114B3" w14:paraId="2393CB84" w14:textId="77777777">
      <w:pPr>
        <w:rPr>
          <w:b/>
          <w:color w:val="7030A0"/>
          <w:sz w:val="28"/>
          <w:szCs w:val="28"/>
        </w:rPr>
      </w:pPr>
      <w:r w:rsidRPr="00053D62">
        <w:rPr>
          <w:b/>
          <w:color w:val="7030A0"/>
          <w:sz w:val="28"/>
          <w:szCs w:val="28"/>
        </w:rPr>
        <w:t>Promoting</w:t>
      </w:r>
      <w:r w:rsidRPr="00053D62" w:rsidR="00921EBB">
        <w:rPr>
          <w:b/>
          <w:color w:val="7030A0"/>
          <w:sz w:val="28"/>
          <w:szCs w:val="28"/>
        </w:rPr>
        <w:t xml:space="preserve"> the Positive – The Howard Ethos </w:t>
      </w:r>
    </w:p>
    <w:p w:rsidRPr="00F409FB" w:rsidR="00027BEF" w:rsidRDefault="00027BEF" w14:paraId="77F35C25" w14:textId="77777777">
      <w:pPr>
        <w:rPr>
          <w:b/>
        </w:rPr>
      </w:pPr>
    </w:p>
    <w:p w:rsidR="00AD35D6" w:rsidRDefault="006114B3" w14:paraId="4E22E570" w14:textId="77777777">
      <w:r>
        <w:t>Our approach</w:t>
      </w:r>
      <w:r w:rsidR="00AD35D6">
        <w:t xml:space="preserve"> to managing behaviour</w:t>
      </w:r>
      <w:r>
        <w:t xml:space="preserve"> is underpinned by the therapeutic values and prin</w:t>
      </w:r>
      <w:r w:rsidR="00AD35D6">
        <w:t>ciples outlined by</w:t>
      </w:r>
      <w:r>
        <w:t xml:space="preserve"> </w:t>
      </w:r>
      <w:r w:rsidR="00027BEF">
        <w:t xml:space="preserve">the </w:t>
      </w:r>
      <w:r>
        <w:t>Steps</w:t>
      </w:r>
      <w:r w:rsidR="00027BEF">
        <w:t xml:space="preserve"> approach</w:t>
      </w:r>
      <w:r>
        <w:t xml:space="preserve">. External discipline may suppress anti-social behaviour but </w:t>
      </w:r>
      <w:proofErr w:type="gramStart"/>
      <w:r>
        <w:t>long term</w:t>
      </w:r>
      <w:proofErr w:type="gramEnd"/>
      <w:r>
        <w:t xml:space="preserve"> behavioural change comes from developing</w:t>
      </w:r>
      <w:r w:rsidR="00AD35D6">
        <w:t xml:space="preserve"> internal discipline. </w:t>
      </w:r>
    </w:p>
    <w:p w:rsidR="00AD35D6" w:rsidRDefault="00AD35D6" w14:paraId="2BC8C60A" w14:textId="77777777"/>
    <w:p w:rsidR="00AD35D6" w:rsidRDefault="00AD35D6" w14:paraId="50624AFE" w14:textId="77777777">
      <w:r>
        <w:t xml:space="preserve">We will help </w:t>
      </w:r>
      <w:r w:rsidR="006114B3">
        <w:t xml:space="preserve">children </w:t>
      </w:r>
      <w:r>
        <w:t xml:space="preserve">to </w:t>
      </w:r>
      <w:r w:rsidR="006114B3">
        <w:t>‘learn behaviour’ and make positive behaviour choices through</w:t>
      </w:r>
      <w:r w:rsidR="00F409FB">
        <w:t xml:space="preserve"> ensuring</w:t>
      </w:r>
      <w:r w:rsidR="006114B3">
        <w:t xml:space="preserve">: </w:t>
      </w:r>
    </w:p>
    <w:p w:rsidR="00AD35D6" w:rsidRDefault="00AD35D6" w14:paraId="65E3D88C" w14:textId="77777777"/>
    <w:p w:rsidR="00AD35D6" w:rsidP="00281DE9" w:rsidRDefault="006114B3" w14:paraId="70F770BC" w14:textId="77777777">
      <w:pPr>
        <w:pStyle w:val="ListParagraph"/>
        <w:numPr>
          <w:ilvl w:val="0"/>
          <w:numId w:val="11"/>
        </w:numPr>
        <w:jc w:val="both"/>
      </w:pPr>
      <w:r w:rsidRPr="00921EBB">
        <w:rPr>
          <w:sz w:val="28"/>
          <w:szCs w:val="28"/>
        </w:rPr>
        <w:t>Positive relationships with adults and peers</w:t>
      </w:r>
      <w:r>
        <w:t xml:space="preserve"> - Having positive relationships with children and acting in a consistent and fair manner is the most effective way of ensuring a positive and</w:t>
      </w:r>
      <w:r w:rsidR="00AD35D6">
        <w:t xml:space="preserve"> engaging learning environment.</w:t>
      </w:r>
    </w:p>
    <w:p w:rsidR="006114B3" w:rsidP="00281DE9" w:rsidRDefault="006114B3" w14:paraId="5FACE27E" w14:textId="77777777">
      <w:pPr>
        <w:pStyle w:val="ListParagraph"/>
        <w:numPr>
          <w:ilvl w:val="0"/>
          <w:numId w:val="11"/>
        </w:numPr>
        <w:jc w:val="both"/>
      </w:pPr>
      <w:r w:rsidRPr="00921EBB">
        <w:rPr>
          <w:sz w:val="28"/>
          <w:szCs w:val="28"/>
        </w:rPr>
        <w:t>Positive role models</w:t>
      </w:r>
      <w:r>
        <w:t xml:space="preserve"> - Using words and actions that mirror the responses we are trying to encourage in children.</w:t>
      </w:r>
    </w:p>
    <w:p w:rsidR="00551759" w:rsidP="00281DE9" w:rsidRDefault="00551759" w14:paraId="0679E1E8" w14:textId="77777777">
      <w:pPr>
        <w:pStyle w:val="ListParagraph"/>
        <w:numPr>
          <w:ilvl w:val="0"/>
          <w:numId w:val="11"/>
        </w:numPr>
        <w:jc w:val="both"/>
      </w:pPr>
      <w:r w:rsidRPr="00921EBB">
        <w:rPr>
          <w:sz w:val="28"/>
          <w:szCs w:val="28"/>
        </w:rPr>
        <w:t>Prais</w:t>
      </w:r>
      <w:r w:rsidRPr="00921EBB" w:rsidR="00027BEF">
        <w:rPr>
          <w:sz w:val="28"/>
          <w:szCs w:val="28"/>
        </w:rPr>
        <w:t>e and positive reinforcement</w:t>
      </w:r>
      <w:r w:rsidR="00027BEF">
        <w:t xml:space="preserve"> - n</w:t>
      </w:r>
      <w:r>
        <w:t>oticing when children are demonstrating socially acceptable behaviours and ensuring</w:t>
      </w:r>
      <w:r w:rsidR="00921EBB">
        <w:t xml:space="preserve"> this is praised and rewarded. </w:t>
      </w:r>
      <w:r>
        <w:t xml:space="preserve"> </w:t>
      </w:r>
    </w:p>
    <w:p w:rsidR="00551759" w:rsidP="00281DE9" w:rsidRDefault="00551759" w14:paraId="0CDC2480" w14:textId="77777777">
      <w:pPr>
        <w:pStyle w:val="ListParagraph"/>
        <w:numPr>
          <w:ilvl w:val="0"/>
          <w:numId w:val="11"/>
        </w:numPr>
        <w:jc w:val="both"/>
      </w:pPr>
      <w:r w:rsidRPr="00921EBB">
        <w:rPr>
          <w:sz w:val="28"/>
          <w:szCs w:val="28"/>
        </w:rPr>
        <w:t>Comfort, calmness and forgiveness</w:t>
      </w:r>
      <w:r>
        <w:t xml:space="preserve"> - Ensuring that when things go wrong the opportunity for learning is not lost and another opportunity to get it right is given. </w:t>
      </w:r>
    </w:p>
    <w:p w:rsidR="00AD35D6" w:rsidP="00281DE9" w:rsidRDefault="006114B3" w14:paraId="74710436" w14:textId="77777777">
      <w:pPr>
        <w:pStyle w:val="ListParagraph"/>
        <w:numPr>
          <w:ilvl w:val="0"/>
          <w:numId w:val="11"/>
        </w:numPr>
        <w:jc w:val="both"/>
      </w:pPr>
      <w:r w:rsidRPr="00921EBB">
        <w:rPr>
          <w:sz w:val="28"/>
          <w:szCs w:val="28"/>
        </w:rPr>
        <w:t>Positive phrasing and repetition of expectations</w:t>
      </w:r>
      <w:r>
        <w:t xml:space="preserve"> - Using agreed words and actions which are likely to be most effective in achieving the desired outcome for an individual. </w:t>
      </w:r>
    </w:p>
    <w:p w:rsidR="00AD35D6" w:rsidP="00281DE9" w:rsidRDefault="006114B3" w14:paraId="2EBB70EC" w14:textId="77777777">
      <w:pPr>
        <w:pStyle w:val="ListParagraph"/>
        <w:numPr>
          <w:ilvl w:val="0"/>
          <w:numId w:val="11"/>
        </w:numPr>
        <w:jc w:val="both"/>
      </w:pPr>
      <w:r w:rsidRPr="00921EBB">
        <w:rPr>
          <w:sz w:val="28"/>
          <w:szCs w:val="28"/>
        </w:rPr>
        <w:t>Consistency</w:t>
      </w:r>
      <w:r>
        <w:t xml:space="preserve"> </w:t>
      </w:r>
      <w:r w:rsidR="00027BEF">
        <w:t>–</w:t>
      </w:r>
      <w:r>
        <w:t xml:space="preserve"> Working</w:t>
      </w:r>
      <w:r w:rsidR="00027BEF">
        <w:t xml:space="preserve"> together to determine </w:t>
      </w:r>
      <w:r>
        <w:t>the best way to support each individual child and ensure that approaches to that child are consistent.</w:t>
      </w:r>
    </w:p>
    <w:p w:rsidR="00E02523" w:rsidP="00CC3484" w:rsidRDefault="00E02523" w14:paraId="67E7D763" w14:textId="77777777">
      <w:pPr>
        <w:rPr>
          <w:rFonts w:cstheme="minorHAnsi"/>
          <w:b/>
        </w:rPr>
      </w:pPr>
    </w:p>
    <w:p w:rsidR="00E02523" w:rsidP="00E2323F" w:rsidRDefault="00E2323F" w14:paraId="443EE002" w14:textId="77777777">
      <w:pPr>
        <w:jc w:val="center"/>
        <w:rPr>
          <w:rFonts w:cstheme="minorHAnsi"/>
          <w:b/>
        </w:rPr>
      </w:pPr>
      <w:r>
        <w:rPr>
          <w:rFonts w:cstheme="minorHAnsi"/>
          <w:b/>
          <w:noProof/>
          <w:lang w:eastAsia="en-GB"/>
        </w:rPr>
        <w:lastRenderedPageBreak/>
        <w:drawing>
          <wp:inline distT="0" distB="0" distL="0" distR="0" wp14:anchorId="55E437FA" wp14:editId="15F1D053">
            <wp:extent cx="1365250" cy="1218559"/>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ught_you_being_good_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247" cy="1240871"/>
                    </a:xfrm>
                    <a:prstGeom prst="rect">
                      <a:avLst/>
                    </a:prstGeom>
                  </pic:spPr>
                </pic:pic>
              </a:graphicData>
            </a:graphic>
          </wp:inline>
        </w:drawing>
      </w:r>
    </w:p>
    <w:p w:rsidR="00D34039" w:rsidP="00CC3484" w:rsidRDefault="00D34039" w14:paraId="3B248DE9" w14:textId="77777777">
      <w:pPr>
        <w:rPr>
          <w:rFonts w:cstheme="minorHAnsi"/>
          <w:b/>
        </w:rPr>
      </w:pPr>
    </w:p>
    <w:p w:rsidR="00E2323F" w:rsidP="00CC3484" w:rsidRDefault="00E2323F" w14:paraId="0464EDAD" w14:textId="77777777">
      <w:pPr>
        <w:rPr>
          <w:rFonts w:cstheme="minorHAnsi"/>
          <w:b/>
          <w:sz w:val="28"/>
          <w:szCs w:val="28"/>
        </w:rPr>
      </w:pPr>
    </w:p>
    <w:p w:rsidR="00AF7C4C" w:rsidP="00AF7C4C" w:rsidRDefault="00AF7C4C" w14:paraId="24933C53" w14:textId="2080DA51">
      <w:pPr>
        <w:rPr>
          <w:b/>
          <w:bCs/>
          <w:color w:val="7030A0"/>
          <w:sz w:val="32"/>
          <w:szCs w:val="32"/>
        </w:rPr>
      </w:pPr>
      <w:r w:rsidRPr="00AF7C4C">
        <w:rPr>
          <w:b/>
          <w:bCs/>
          <w:color w:val="7030A0"/>
          <w:sz w:val="32"/>
          <w:szCs w:val="32"/>
        </w:rPr>
        <w:t>Reward</w:t>
      </w:r>
      <w:r>
        <w:rPr>
          <w:b/>
          <w:bCs/>
          <w:color w:val="7030A0"/>
          <w:sz w:val="32"/>
          <w:szCs w:val="32"/>
        </w:rPr>
        <w:t>ing Positive Behaviour</w:t>
      </w:r>
    </w:p>
    <w:p w:rsidR="00AF7C4C" w:rsidP="00AF7C4C" w:rsidRDefault="00AF7C4C" w14:paraId="0A4407B5" w14:textId="4B610B4A">
      <w:pPr>
        <w:rPr>
          <w:b/>
          <w:bCs/>
          <w:color w:val="7030A0"/>
          <w:sz w:val="32"/>
          <w:szCs w:val="32"/>
        </w:rPr>
      </w:pPr>
    </w:p>
    <w:p w:rsidR="00AF7C4C" w:rsidP="00AF7C4C" w:rsidRDefault="00AF7C4C" w14:paraId="64FAFC62" w14:textId="3B64EAD1">
      <w:pPr>
        <w:rPr>
          <w:color w:val="7030A0"/>
          <w:sz w:val="24"/>
          <w:szCs w:val="24"/>
        </w:rPr>
      </w:pPr>
      <w:r>
        <w:rPr>
          <w:color w:val="7030A0"/>
          <w:sz w:val="24"/>
          <w:szCs w:val="24"/>
        </w:rPr>
        <w:t xml:space="preserve">Pupils will be rewarded for behaviour that meets the code, shows positive pro-social behaviour, reflects </w:t>
      </w:r>
      <w:proofErr w:type="gramStart"/>
      <w:r>
        <w:rPr>
          <w:color w:val="7030A0"/>
          <w:sz w:val="24"/>
          <w:szCs w:val="24"/>
        </w:rPr>
        <w:t>making an effort</w:t>
      </w:r>
      <w:proofErr w:type="gramEnd"/>
      <w:r>
        <w:rPr>
          <w:color w:val="7030A0"/>
          <w:sz w:val="24"/>
          <w:szCs w:val="24"/>
        </w:rPr>
        <w:t xml:space="preserve"> with their learning and self-regulation, for improvements and for academic achievements.</w:t>
      </w:r>
    </w:p>
    <w:p w:rsidRPr="00AF7C4C" w:rsidR="00AF7C4C" w:rsidP="00AF7C4C" w:rsidRDefault="00AF7C4C" w14:paraId="299114D1" w14:textId="77777777">
      <w:pPr>
        <w:rPr>
          <w:color w:val="7030A0"/>
          <w:sz w:val="24"/>
          <w:szCs w:val="24"/>
        </w:rPr>
      </w:pPr>
    </w:p>
    <w:p w:rsidR="00053D62" w:rsidP="00053D62" w:rsidRDefault="00AF7C4C" w14:paraId="49F96764" w14:textId="7B794B93">
      <w:r w:rsidRPr="00AF7C4C">
        <w:t>Each</w:t>
      </w:r>
      <w:r>
        <w:t xml:space="preserve"> pupil will have the opportunity to earn points for their class. These will contribute to a </w:t>
      </w:r>
      <w:r w:rsidRPr="00AF7C4C">
        <w:t>class reward</w:t>
      </w:r>
      <w:r>
        <w:t>, agreed collaboratively with their teachers. Points will be earned through</w:t>
      </w:r>
      <w:r w:rsidRPr="00AF7C4C">
        <w:t xml:space="preserve"> through </w:t>
      </w:r>
      <w:r>
        <w:t>their agreed class</w:t>
      </w:r>
      <w:r w:rsidRPr="00AF7C4C">
        <w:t xml:space="preserve"> reward system.</w:t>
      </w:r>
      <w:r w:rsidR="00053D62">
        <w:t xml:space="preserve"> </w:t>
      </w:r>
      <w:r w:rsidRPr="00AF7C4C" w:rsidR="00053D62">
        <w:t>When the</w:t>
      </w:r>
      <w:r w:rsidR="00053D62">
        <w:t xml:space="preserve"> class total</w:t>
      </w:r>
      <w:r w:rsidRPr="00AF7C4C" w:rsidR="00053D62">
        <w:t xml:space="preserve"> reach</w:t>
      </w:r>
      <w:r w:rsidR="00053D62">
        <w:t>es</w:t>
      </w:r>
      <w:r w:rsidRPr="00AF7C4C" w:rsidR="00053D62">
        <w:t xml:space="preserve"> 500 points</w:t>
      </w:r>
      <w:r w:rsidR="002B6B02">
        <w:t>, p</w:t>
      </w:r>
      <w:r w:rsidR="00053D62">
        <w:t>upils</w:t>
      </w:r>
      <w:r w:rsidRPr="00AF7C4C" w:rsidR="00053D62">
        <w:t xml:space="preserve"> will receive </w:t>
      </w:r>
      <w:r w:rsidR="00053D62">
        <w:t>the</w:t>
      </w:r>
      <w:r w:rsidRPr="00AF7C4C" w:rsidR="00053D62">
        <w:t xml:space="preserve"> agreed class award</w:t>
      </w:r>
      <w:r w:rsidR="00053D62">
        <w:t>. This will have been agreed with their teachers.</w:t>
      </w:r>
    </w:p>
    <w:p w:rsidR="00AF7C4C" w:rsidP="00AF7C4C" w:rsidRDefault="00AF7C4C" w14:paraId="3F7DF58C" w14:textId="00004165"/>
    <w:p w:rsidR="00AF7C4C" w:rsidP="00AF7C4C" w:rsidRDefault="00053D62" w14:paraId="3DF3E31E" w14:textId="2CD8BCFE">
      <w:pPr>
        <w:rPr>
          <w:color w:val="7030A0"/>
          <w:sz w:val="28"/>
          <w:szCs w:val="28"/>
        </w:rPr>
      </w:pPr>
      <w:r>
        <w:rPr>
          <w:color w:val="7030A0"/>
          <w:sz w:val="28"/>
          <w:szCs w:val="28"/>
        </w:rPr>
        <w:t>Class systems</w:t>
      </w:r>
    </w:p>
    <w:p w:rsidRPr="00AF7C4C" w:rsidR="00AF7C4C" w:rsidP="00AF7C4C" w:rsidRDefault="00AF7C4C" w14:paraId="5E41DAF1" w14:textId="059A86DC">
      <w:r w:rsidRPr="00AF7C4C">
        <w:t>In EYFS and Year 1</w:t>
      </w:r>
      <w:r>
        <w:t xml:space="preserve"> children</w:t>
      </w:r>
      <w:r w:rsidRPr="00AF7C4C">
        <w:t xml:space="preserve"> will earn points by earning </w:t>
      </w:r>
      <w:r>
        <w:t>‘</w:t>
      </w:r>
      <w:r w:rsidRPr="00AF7C4C">
        <w:t>pom poms</w:t>
      </w:r>
      <w:r>
        <w:t>’</w:t>
      </w:r>
      <w:r w:rsidRPr="00AF7C4C">
        <w:t xml:space="preserve"> to fill their bucket. Each pom </w:t>
      </w:r>
      <w:proofErr w:type="spellStart"/>
      <w:r w:rsidRPr="00AF7C4C">
        <w:t>pom</w:t>
      </w:r>
      <w:proofErr w:type="spellEnd"/>
      <w:r>
        <w:t xml:space="preserve"> earned</w:t>
      </w:r>
      <w:r w:rsidRPr="00AF7C4C">
        <w:t xml:space="preserve"> = 1 point.</w:t>
      </w:r>
    </w:p>
    <w:p w:rsidRPr="00AF7C4C" w:rsidR="00AF7C4C" w:rsidP="00AF7C4C" w:rsidRDefault="00AF7C4C" w14:paraId="1F793CA6" w14:textId="23F88308">
      <w:r w:rsidRPr="00AF7C4C">
        <w:t xml:space="preserve">In Year 2/3 and </w:t>
      </w:r>
      <w:r>
        <w:t>Y</w:t>
      </w:r>
      <w:r w:rsidRPr="00AF7C4C">
        <w:t xml:space="preserve">ear 3/4 </w:t>
      </w:r>
      <w:r>
        <w:t>pupils</w:t>
      </w:r>
      <w:r w:rsidRPr="00AF7C4C">
        <w:t xml:space="preserve"> will earn points by earning stars. Each star = 1 point</w:t>
      </w:r>
      <w:r>
        <w:t>.</w:t>
      </w:r>
    </w:p>
    <w:p w:rsidR="00AF7C4C" w:rsidP="00AF7C4C" w:rsidRDefault="00AF7C4C" w14:paraId="091871C4" w14:textId="39E8B21D">
      <w:r w:rsidRPr="00AF7C4C">
        <w:t xml:space="preserve">In Year 5/6 </w:t>
      </w:r>
      <w:r>
        <w:t>pupils</w:t>
      </w:r>
      <w:r w:rsidRPr="00AF7C4C">
        <w:t xml:space="preserve"> will earn points by moving up their learning ladder for behaviours linked to their agreed class targets. Each move up the ladder = 1 point.</w:t>
      </w:r>
    </w:p>
    <w:p w:rsidR="00053D62" w:rsidP="00AF7C4C" w:rsidRDefault="00053D62" w14:paraId="2F05C4EC" w14:textId="0B606908"/>
    <w:p w:rsidRPr="00053D62" w:rsidR="00053D62" w:rsidP="00AF7C4C" w:rsidRDefault="00053D62" w14:paraId="0CA9FC7A" w14:textId="592D22B7">
      <w:pPr>
        <w:rPr>
          <w:color w:val="7030A0"/>
          <w:sz w:val="28"/>
          <w:szCs w:val="28"/>
        </w:rPr>
      </w:pPr>
      <w:r w:rsidRPr="00053D62">
        <w:rPr>
          <w:color w:val="7030A0"/>
          <w:sz w:val="28"/>
          <w:szCs w:val="28"/>
        </w:rPr>
        <w:t>Wider rewards</w:t>
      </w:r>
    </w:p>
    <w:p w:rsidR="00AF7C4C" w:rsidP="00AF7C4C" w:rsidRDefault="00AF7C4C" w14:paraId="38E9AEAA" w14:textId="063326C1">
      <w:r w:rsidRPr="00AF7C4C">
        <w:t>Children can earn</w:t>
      </w:r>
      <w:r w:rsidR="005314A7">
        <w:t xml:space="preserve"> their rewards</w:t>
      </w:r>
      <w:r w:rsidRPr="00AF7C4C">
        <w:t xml:space="preserve"> from any adult in school. MDSAs, sports coaches and office staff </w:t>
      </w:r>
      <w:r>
        <w:t>will have award</w:t>
      </w:r>
      <w:r w:rsidRPr="00AF7C4C">
        <w:t xml:space="preserve"> tokens</w:t>
      </w:r>
      <w:r>
        <w:t xml:space="preserve"> which will be</w:t>
      </w:r>
      <w:r w:rsidRPr="00AF7C4C">
        <w:t xml:space="preserve"> give</w:t>
      </w:r>
      <w:r>
        <w:t>n to pupils</w:t>
      </w:r>
      <w:r w:rsidRPr="00AF7C4C">
        <w:t xml:space="preserve"> to reward pro-social behaviours</w:t>
      </w:r>
      <w:r w:rsidR="00053D62">
        <w:t xml:space="preserve"> demonstrating</w:t>
      </w:r>
      <w:r w:rsidR="005314A7">
        <w:t xml:space="preserve"> the Howard commitments</w:t>
      </w:r>
      <w:r>
        <w:t xml:space="preserve">. Pupils will be told that they have earned rewards and be given the token at the end of the session, lunch break so that there is limited potential for loss of the token. As pupils transition between lunch break or sports </w:t>
      </w:r>
      <w:r w:rsidR="005314A7">
        <w:t xml:space="preserve">staff will share why the rewards have been given so they can be celebrated. Staff are expected to be vigilant in ensuring that all pupils </w:t>
      </w:r>
      <w:proofErr w:type="gramStart"/>
      <w:r w:rsidR="005314A7">
        <w:t>have the opportunity to</w:t>
      </w:r>
      <w:proofErr w:type="gramEnd"/>
      <w:r w:rsidR="005314A7">
        <w:t xml:space="preserve"> earn a reward.</w:t>
      </w:r>
    </w:p>
    <w:p w:rsidR="005314A7" w:rsidP="00AF7C4C" w:rsidRDefault="005314A7" w14:paraId="4C63E270" w14:textId="2EF2C67E"/>
    <w:p w:rsidRPr="00AF7C4C" w:rsidR="005314A7" w:rsidP="00AF7C4C" w:rsidRDefault="005314A7" w14:paraId="32B5A784" w14:textId="239DA3FF">
      <w:r>
        <w:t xml:space="preserve">Office and site staff </w:t>
      </w:r>
      <w:r w:rsidR="00053D62">
        <w:t>will</w:t>
      </w:r>
      <w:r>
        <w:t xml:space="preserve"> award tokens for witnessed pro-social behaviour that reflects the Howard commitments.</w:t>
      </w:r>
    </w:p>
    <w:p w:rsidRPr="00AF7C4C" w:rsidR="00AF7C4C" w:rsidP="00AF7C4C" w:rsidRDefault="00AF7C4C" w14:paraId="77DE8B2B" w14:textId="77777777"/>
    <w:p w:rsidRPr="00053D62" w:rsidR="00AF7C4C" w:rsidP="00AF7C4C" w:rsidRDefault="00AF7C4C" w14:paraId="2F8DE18A" w14:textId="0ED79122">
      <w:pPr>
        <w:rPr>
          <w:color w:val="7030A0"/>
          <w:sz w:val="28"/>
          <w:szCs w:val="28"/>
        </w:rPr>
      </w:pPr>
      <w:r w:rsidRPr="00053D62">
        <w:rPr>
          <w:color w:val="7030A0"/>
          <w:sz w:val="28"/>
          <w:szCs w:val="28"/>
        </w:rPr>
        <w:t xml:space="preserve">Whole </w:t>
      </w:r>
      <w:r w:rsidR="00053D62">
        <w:rPr>
          <w:color w:val="7030A0"/>
          <w:sz w:val="28"/>
          <w:szCs w:val="28"/>
        </w:rPr>
        <w:t>s</w:t>
      </w:r>
      <w:r w:rsidRPr="00053D62">
        <w:rPr>
          <w:color w:val="7030A0"/>
          <w:sz w:val="28"/>
          <w:szCs w:val="28"/>
        </w:rPr>
        <w:t xml:space="preserve">chool </w:t>
      </w:r>
      <w:r w:rsidR="00053D62">
        <w:rPr>
          <w:color w:val="7030A0"/>
          <w:sz w:val="28"/>
          <w:szCs w:val="28"/>
        </w:rPr>
        <w:t>r</w:t>
      </w:r>
      <w:r w:rsidRPr="00053D62">
        <w:rPr>
          <w:color w:val="7030A0"/>
          <w:sz w:val="28"/>
          <w:szCs w:val="28"/>
        </w:rPr>
        <w:t>ewards</w:t>
      </w:r>
    </w:p>
    <w:p w:rsidRPr="00AF7C4C" w:rsidR="00AF7C4C" w:rsidP="00AF7C4C" w:rsidRDefault="00AF7C4C" w14:paraId="71123AC7" w14:textId="1895BA68">
      <w:r w:rsidRPr="00AF7C4C">
        <w:t>Each week</w:t>
      </w:r>
      <w:r w:rsidR="00053D62">
        <w:t>,</w:t>
      </w:r>
      <w:r w:rsidRPr="00AF7C4C">
        <w:t xml:space="preserve"> </w:t>
      </w:r>
      <w:r w:rsidR="00053D62">
        <w:t xml:space="preserve">class </w:t>
      </w:r>
      <w:r w:rsidRPr="00AF7C4C">
        <w:t>points will be collected and added together to form a cumulative total from all the classes working together. This will be displayed and shared in celebration assembly. When the whole school reaches an agreed target of 10,000 points</w:t>
      </w:r>
      <w:r w:rsidR="00053D62">
        <w:t xml:space="preserve"> pupils will</w:t>
      </w:r>
      <w:r w:rsidRPr="00AF7C4C">
        <w:t xml:space="preserve"> receive a whole school reward </w:t>
      </w:r>
      <w:proofErr w:type="spellStart"/>
      <w:r w:rsidRPr="00AF7C4C">
        <w:t>e.g</w:t>
      </w:r>
      <w:proofErr w:type="spellEnd"/>
      <w:r w:rsidRPr="00AF7C4C">
        <w:t xml:space="preserve"> trip to beach or theatre show.</w:t>
      </w:r>
      <w:r w:rsidR="002B6B02">
        <w:t xml:space="preserve"> Pupil council will be involved in selecting whole school rewards.</w:t>
      </w:r>
    </w:p>
    <w:p w:rsidRPr="00053D62" w:rsidR="00AF7C4C" w:rsidP="00AF7C4C" w:rsidRDefault="00AF7C4C" w14:paraId="6365E7B7" w14:textId="77777777">
      <w:pPr>
        <w:rPr>
          <w:color w:val="7030A0"/>
          <w:sz w:val="28"/>
          <w:szCs w:val="28"/>
        </w:rPr>
      </w:pPr>
    </w:p>
    <w:p w:rsidRPr="00053D62" w:rsidR="00AF7C4C" w:rsidP="00AF7C4C" w:rsidRDefault="00AF7C4C" w14:paraId="57774865" w14:textId="12524056">
      <w:pPr>
        <w:rPr>
          <w:color w:val="7030A0"/>
          <w:sz w:val="28"/>
          <w:szCs w:val="28"/>
        </w:rPr>
      </w:pPr>
      <w:r w:rsidRPr="00053D62">
        <w:rPr>
          <w:color w:val="7030A0"/>
          <w:sz w:val="28"/>
          <w:szCs w:val="28"/>
        </w:rPr>
        <w:t xml:space="preserve">Headteacher’s </w:t>
      </w:r>
      <w:r w:rsidR="00053D62">
        <w:rPr>
          <w:color w:val="7030A0"/>
          <w:sz w:val="28"/>
          <w:szCs w:val="28"/>
        </w:rPr>
        <w:t>a</w:t>
      </w:r>
      <w:r w:rsidRPr="00053D62">
        <w:rPr>
          <w:color w:val="7030A0"/>
          <w:sz w:val="28"/>
          <w:szCs w:val="28"/>
        </w:rPr>
        <w:t>wards</w:t>
      </w:r>
    </w:p>
    <w:p w:rsidR="00AF7C4C" w:rsidP="00AF7C4C" w:rsidRDefault="00AF7C4C" w14:paraId="162140A2" w14:textId="40C961C1">
      <w:r w:rsidRPr="00AF7C4C">
        <w:lastRenderedPageBreak/>
        <w:t>Children can earn “</w:t>
      </w:r>
      <w:r w:rsidR="002B6B02">
        <w:t>Headteacher awards</w:t>
      </w:r>
      <w:r w:rsidRPr="00AF7C4C">
        <w:t xml:space="preserve">” as awards for exceptional work, </w:t>
      </w:r>
      <w:proofErr w:type="gramStart"/>
      <w:r w:rsidRPr="00AF7C4C">
        <w:t>attitude</w:t>
      </w:r>
      <w:proofErr w:type="gramEnd"/>
      <w:r w:rsidRPr="00AF7C4C">
        <w:t xml:space="preserve"> or behaviour</w:t>
      </w:r>
      <w:r w:rsidR="00053D62">
        <w:t>.</w:t>
      </w:r>
      <w:r w:rsidRPr="00AF7C4C">
        <w:t xml:space="preserve"> Each of these </w:t>
      </w:r>
      <w:r w:rsidR="002B6B02">
        <w:t>Headteacher Awards</w:t>
      </w:r>
      <w:r w:rsidRPr="00AF7C4C">
        <w:t xml:space="preserve"> is an invitation to have hot chocolate (or juice) with Mrs Weir on a Friday.</w:t>
      </w:r>
    </w:p>
    <w:p w:rsidR="00053D62" w:rsidP="00AF7C4C" w:rsidRDefault="00053D62" w14:paraId="1BEDDE1F" w14:textId="0F6F0BA1"/>
    <w:p w:rsidR="00053D62" w:rsidP="00AF7C4C" w:rsidRDefault="00053D62" w14:paraId="321DD417" w14:textId="09EA09A0">
      <w:pPr>
        <w:rPr>
          <w:color w:val="7030A0"/>
          <w:sz w:val="28"/>
          <w:szCs w:val="28"/>
        </w:rPr>
      </w:pPr>
      <w:r w:rsidRPr="00053D62">
        <w:rPr>
          <w:color w:val="7030A0"/>
          <w:sz w:val="28"/>
          <w:szCs w:val="28"/>
        </w:rPr>
        <w:t>Informing Parents</w:t>
      </w:r>
    </w:p>
    <w:p w:rsidR="00053D62" w:rsidP="00AF7C4C" w:rsidRDefault="00053D62" w14:paraId="72800508" w14:textId="1D1B18B4">
      <w:pPr>
        <w:rPr>
          <w:color w:val="000000" w:themeColor="text1"/>
          <w:sz w:val="24"/>
          <w:szCs w:val="24"/>
        </w:rPr>
      </w:pPr>
      <w:r>
        <w:rPr>
          <w:color w:val="000000" w:themeColor="text1"/>
          <w:sz w:val="24"/>
          <w:szCs w:val="24"/>
        </w:rPr>
        <w:t>Where a pupil’s behaviour merits awards, staff will inform parents</w:t>
      </w:r>
      <w:r w:rsidR="00FC7131">
        <w:rPr>
          <w:color w:val="000000" w:themeColor="text1"/>
          <w:sz w:val="24"/>
          <w:szCs w:val="24"/>
        </w:rPr>
        <w:t xml:space="preserve">. This will either be because a pupil has been given a sticker that recognises positive behaviour and/or effort, or through verbal feedback or phone calls. Where behaviour shows </w:t>
      </w:r>
      <w:proofErr w:type="gramStart"/>
      <w:r w:rsidR="00FC7131">
        <w:rPr>
          <w:color w:val="000000" w:themeColor="text1"/>
          <w:sz w:val="24"/>
          <w:szCs w:val="24"/>
        </w:rPr>
        <w:t>particular improvement</w:t>
      </w:r>
      <w:proofErr w:type="gramEnd"/>
      <w:r w:rsidR="00FC7131">
        <w:rPr>
          <w:color w:val="000000" w:themeColor="text1"/>
          <w:sz w:val="24"/>
          <w:szCs w:val="24"/>
        </w:rPr>
        <w:t xml:space="preserve"> or merits greater recognition, pupils will be given a postcard to take home informing their parent/s of the positive behaviour.</w:t>
      </w:r>
    </w:p>
    <w:p w:rsidR="00FC7131" w:rsidP="00AF7C4C" w:rsidRDefault="00FC7131" w14:paraId="15822BBA" w14:textId="3DD429CE">
      <w:pPr>
        <w:rPr>
          <w:color w:val="000000" w:themeColor="text1"/>
          <w:sz w:val="24"/>
          <w:szCs w:val="24"/>
        </w:rPr>
      </w:pPr>
    </w:p>
    <w:p w:rsidRPr="00053D62" w:rsidR="00027BEF" w:rsidP="00CC3484" w:rsidRDefault="00027BEF" w14:paraId="7FBED84D" w14:textId="457EA07C">
      <w:pPr>
        <w:rPr>
          <w:rFonts w:cstheme="minorHAnsi"/>
          <w:b/>
          <w:color w:val="7030A0"/>
          <w:sz w:val="28"/>
          <w:szCs w:val="28"/>
        </w:rPr>
      </w:pPr>
      <w:r w:rsidRPr="00053D62">
        <w:rPr>
          <w:rFonts w:cstheme="minorHAnsi"/>
          <w:b/>
          <w:color w:val="7030A0"/>
          <w:sz w:val="28"/>
          <w:szCs w:val="28"/>
        </w:rPr>
        <w:t>Roles and Responsibilities</w:t>
      </w:r>
    </w:p>
    <w:p w:rsidRPr="00E02523" w:rsidR="00027BEF" w:rsidP="00CC3484" w:rsidRDefault="00027BEF" w14:paraId="577CF43D" w14:textId="77777777">
      <w:pPr>
        <w:rPr>
          <w:rFonts w:cstheme="minorHAnsi"/>
          <w:sz w:val="28"/>
          <w:szCs w:val="28"/>
        </w:rPr>
      </w:pPr>
    </w:p>
    <w:p w:rsidRPr="00CC3484" w:rsidR="005D6EA4" w:rsidP="00CC3484" w:rsidRDefault="005D6EA4" w14:paraId="6FB2A225" w14:textId="77777777">
      <w:pPr>
        <w:rPr>
          <w:rFonts w:cstheme="minorHAnsi"/>
        </w:rPr>
      </w:pPr>
      <w:r w:rsidRPr="00CC3484">
        <w:rPr>
          <w:rFonts w:cstheme="minorHAnsi"/>
        </w:rPr>
        <w:t xml:space="preserve">The following roles and responsibilities </w:t>
      </w:r>
      <w:r w:rsidR="005D1BB4">
        <w:rPr>
          <w:rFonts w:cstheme="minorHAnsi"/>
        </w:rPr>
        <w:t>will underpin</w:t>
      </w:r>
      <w:r w:rsidR="00027BEF">
        <w:rPr>
          <w:rFonts w:cstheme="minorHAnsi"/>
        </w:rPr>
        <w:t xml:space="preserve"> </w:t>
      </w:r>
      <w:r w:rsidR="00CC3484">
        <w:rPr>
          <w:rFonts w:cstheme="minorHAnsi"/>
        </w:rPr>
        <w:t>the promotion of positive behaviour:</w:t>
      </w:r>
    </w:p>
    <w:p w:rsidRPr="00B375DE" w:rsidR="005D6EA4" w:rsidP="005D6EA4" w:rsidRDefault="005D6EA4" w14:paraId="33036B6A" w14:textId="77777777">
      <w:pPr>
        <w:jc w:val="both"/>
        <w:rPr>
          <w:rFonts w:cstheme="minorHAnsi"/>
          <w:sz w:val="24"/>
          <w:szCs w:val="24"/>
        </w:rPr>
      </w:pPr>
    </w:p>
    <w:p w:rsidRPr="00053D62" w:rsidR="005D6EA4" w:rsidP="00CC3484" w:rsidRDefault="005D6EA4" w14:paraId="253C92A8" w14:textId="77777777">
      <w:pPr>
        <w:rPr>
          <w:rFonts w:cstheme="minorHAnsi"/>
          <w:bCs/>
          <w:color w:val="7030A0"/>
          <w:sz w:val="24"/>
          <w:szCs w:val="24"/>
        </w:rPr>
      </w:pPr>
      <w:r w:rsidRPr="00053D62">
        <w:rPr>
          <w:rFonts w:cstheme="minorHAnsi"/>
          <w:bCs/>
          <w:color w:val="7030A0"/>
          <w:sz w:val="24"/>
          <w:szCs w:val="24"/>
        </w:rPr>
        <w:t xml:space="preserve">Leaders will: </w:t>
      </w:r>
    </w:p>
    <w:p w:rsidR="00901098" w:rsidP="00CC3484" w:rsidRDefault="00901098" w14:paraId="1FD30602" w14:textId="77777777">
      <w:pPr>
        <w:pStyle w:val="ListParagraph"/>
        <w:numPr>
          <w:ilvl w:val="0"/>
          <w:numId w:val="7"/>
        </w:numPr>
        <w:spacing w:after="200" w:line="276" w:lineRule="auto"/>
        <w:rPr>
          <w:rFonts w:cstheme="minorHAnsi"/>
        </w:rPr>
      </w:pPr>
      <w:r>
        <w:rPr>
          <w:rFonts w:cstheme="minorHAnsi"/>
        </w:rPr>
        <w:t>Meet and greet families and pupils at the beginning of the day</w:t>
      </w:r>
    </w:p>
    <w:p w:rsidR="00774482" w:rsidP="00CC3484" w:rsidRDefault="00774482" w14:paraId="7D9A3F6F" w14:textId="77777777">
      <w:pPr>
        <w:pStyle w:val="ListParagraph"/>
        <w:numPr>
          <w:ilvl w:val="0"/>
          <w:numId w:val="7"/>
        </w:numPr>
        <w:spacing w:after="200" w:line="276" w:lineRule="auto"/>
        <w:rPr>
          <w:rFonts w:cstheme="minorHAnsi"/>
        </w:rPr>
      </w:pPr>
      <w:r>
        <w:rPr>
          <w:rFonts w:cstheme="minorHAnsi"/>
        </w:rPr>
        <w:t>Be a visible presence throughout school</w:t>
      </w:r>
    </w:p>
    <w:p w:rsidR="00774482" w:rsidP="00CC3484" w:rsidRDefault="00774482" w14:paraId="218074D2" w14:textId="77777777">
      <w:pPr>
        <w:pStyle w:val="ListParagraph"/>
        <w:numPr>
          <w:ilvl w:val="0"/>
          <w:numId w:val="7"/>
        </w:numPr>
        <w:spacing w:after="200" w:line="276" w:lineRule="auto"/>
        <w:rPr>
          <w:rFonts w:cstheme="minorHAnsi"/>
        </w:rPr>
      </w:pPr>
      <w:r>
        <w:rPr>
          <w:rFonts w:cstheme="minorHAnsi"/>
        </w:rPr>
        <w:t>Celebrate staff, leaders and learners whose contributions are positive and influential</w:t>
      </w:r>
    </w:p>
    <w:p w:rsidR="005D6EA4" w:rsidP="00CC3484" w:rsidRDefault="005D6EA4" w14:paraId="580E5A8E" w14:textId="77777777">
      <w:pPr>
        <w:pStyle w:val="ListParagraph"/>
        <w:numPr>
          <w:ilvl w:val="0"/>
          <w:numId w:val="7"/>
        </w:numPr>
        <w:spacing w:after="200" w:line="276" w:lineRule="auto"/>
        <w:rPr>
          <w:rFonts w:cstheme="minorHAnsi"/>
        </w:rPr>
      </w:pPr>
      <w:r w:rsidRPr="00CC3484">
        <w:rPr>
          <w:rFonts w:cstheme="minorHAnsi"/>
        </w:rPr>
        <w:t>Implement the positive behaviour policy, reinforcing the need for consistency throughout the school</w:t>
      </w:r>
    </w:p>
    <w:p w:rsidRPr="00CC3484" w:rsidR="00774482" w:rsidP="00CC3484" w:rsidRDefault="00774482" w14:paraId="39B4D141" w14:textId="77777777">
      <w:pPr>
        <w:pStyle w:val="ListParagraph"/>
        <w:numPr>
          <w:ilvl w:val="0"/>
          <w:numId w:val="7"/>
        </w:numPr>
        <w:spacing w:after="200" w:line="276" w:lineRule="auto"/>
        <w:rPr>
          <w:rFonts w:cstheme="minorHAnsi"/>
        </w:rPr>
      </w:pPr>
      <w:r>
        <w:rPr>
          <w:rFonts w:cstheme="minorHAnsi"/>
        </w:rPr>
        <w:t>Use behaviour data to target and assess school wide behaviour policy and practice</w:t>
      </w:r>
    </w:p>
    <w:p w:rsidRPr="00CC3484" w:rsidR="005D6EA4" w:rsidP="00CC3484" w:rsidRDefault="005D6EA4" w14:paraId="68CC7205" w14:textId="77777777">
      <w:pPr>
        <w:pStyle w:val="ListParagraph"/>
        <w:numPr>
          <w:ilvl w:val="0"/>
          <w:numId w:val="7"/>
        </w:numPr>
        <w:spacing w:after="200" w:line="276" w:lineRule="auto"/>
        <w:rPr>
          <w:rFonts w:cstheme="minorHAnsi"/>
        </w:rPr>
      </w:pPr>
      <w:r w:rsidRPr="00CC3484">
        <w:rPr>
          <w:rFonts w:cstheme="minorHAnsi"/>
        </w:rPr>
        <w:t>Meet with parents/carers of challenging children</w:t>
      </w:r>
    </w:p>
    <w:p w:rsidRPr="00CC3484" w:rsidR="005D6EA4" w:rsidP="00CC3484" w:rsidRDefault="005D6EA4" w14:paraId="063F07A1" w14:textId="77777777">
      <w:pPr>
        <w:pStyle w:val="ListParagraph"/>
        <w:numPr>
          <w:ilvl w:val="0"/>
          <w:numId w:val="7"/>
        </w:numPr>
        <w:spacing w:after="200" w:line="276" w:lineRule="auto"/>
        <w:rPr>
          <w:rFonts w:cstheme="minorHAnsi"/>
        </w:rPr>
      </w:pPr>
      <w:r w:rsidRPr="00CC3484">
        <w:rPr>
          <w:rFonts w:cstheme="minorHAnsi"/>
        </w:rPr>
        <w:t>Support staff when dealing with challenging behaviour</w:t>
      </w:r>
    </w:p>
    <w:p w:rsidRPr="00CC3484" w:rsidR="005D6EA4" w:rsidP="00CC3484" w:rsidRDefault="005D6EA4" w14:paraId="3B146ED9" w14:textId="77777777">
      <w:pPr>
        <w:pStyle w:val="ListParagraph"/>
        <w:numPr>
          <w:ilvl w:val="0"/>
          <w:numId w:val="7"/>
        </w:numPr>
        <w:spacing w:after="200" w:line="276" w:lineRule="auto"/>
        <w:rPr>
          <w:rFonts w:cstheme="minorHAnsi"/>
        </w:rPr>
      </w:pPr>
      <w:r w:rsidRPr="00CC3484">
        <w:rPr>
          <w:rFonts w:cstheme="minorHAnsi"/>
        </w:rPr>
        <w:t>Ensure the health and safety and welfare of all children</w:t>
      </w:r>
    </w:p>
    <w:p w:rsidRPr="00D34039" w:rsidR="00933958" w:rsidP="00CC3484" w:rsidRDefault="005D6EA4" w14:paraId="19ED5FFD" w14:textId="77777777">
      <w:pPr>
        <w:pStyle w:val="ListParagraph"/>
        <w:numPr>
          <w:ilvl w:val="0"/>
          <w:numId w:val="7"/>
        </w:numPr>
        <w:spacing w:after="200" w:line="276" w:lineRule="auto"/>
        <w:rPr>
          <w:rFonts w:cstheme="minorHAnsi"/>
        </w:rPr>
      </w:pPr>
      <w:r w:rsidRPr="00CC3484">
        <w:rPr>
          <w:rFonts w:cstheme="minorHAnsi"/>
        </w:rPr>
        <w:t xml:space="preserve">Praise and encourage positive behaviour with appropriate consequence rewards that value the behaviour and endorse the school expectations </w:t>
      </w:r>
    </w:p>
    <w:p w:rsidRPr="00053D62" w:rsidR="005D6EA4" w:rsidP="00CC3484" w:rsidRDefault="005D6EA4" w14:paraId="428828A1" w14:textId="77777777">
      <w:pPr>
        <w:rPr>
          <w:rFonts w:cstheme="minorHAnsi"/>
          <w:bCs/>
          <w:color w:val="7030A0"/>
          <w:sz w:val="24"/>
          <w:szCs w:val="24"/>
        </w:rPr>
      </w:pPr>
      <w:r w:rsidRPr="00053D62">
        <w:rPr>
          <w:rFonts w:cstheme="minorHAnsi"/>
          <w:bCs/>
          <w:color w:val="7030A0"/>
          <w:sz w:val="24"/>
          <w:szCs w:val="24"/>
        </w:rPr>
        <w:t>Staff will:</w:t>
      </w:r>
    </w:p>
    <w:p w:rsidR="00A91507" w:rsidP="00CC3484" w:rsidRDefault="00A91507" w14:paraId="7C8B7968" w14:textId="77777777">
      <w:pPr>
        <w:pStyle w:val="ListParagraph"/>
        <w:numPr>
          <w:ilvl w:val="0"/>
          <w:numId w:val="7"/>
        </w:numPr>
        <w:spacing w:after="200" w:line="276" w:lineRule="auto"/>
        <w:rPr>
          <w:rFonts w:cstheme="minorHAnsi"/>
        </w:rPr>
      </w:pPr>
      <w:r>
        <w:rPr>
          <w:rFonts w:cstheme="minorHAnsi"/>
        </w:rPr>
        <w:t>Meet and greet pupils positively at the start of the school day</w:t>
      </w:r>
    </w:p>
    <w:p w:rsidRPr="00CC3484" w:rsidR="005D6EA4" w:rsidP="00CC3484" w:rsidRDefault="005D6EA4" w14:paraId="0DBD9195" w14:textId="77777777">
      <w:pPr>
        <w:pStyle w:val="ListParagraph"/>
        <w:numPr>
          <w:ilvl w:val="0"/>
          <w:numId w:val="7"/>
        </w:numPr>
        <w:spacing w:after="200" w:line="276" w:lineRule="auto"/>
        <w:rPr>
          <w:rFonts w:cstheme="minorHAnsi"/>
        </w:rPr>
      </w:pPr>
      <w:r w:rsidRPr="00CC3484">
        <w:rPr>
          <w:rFonts w:cstheme="minorHAnsi"/>
        </w:rPr>
        <w:t>Make sure all children are listened to and feel valued</w:t>
      </w:r>
    </w:p>
    <w:p w:rsidRPr="00CC3484" w:rsidR="005D6EA4" w:rsidP="00CC3484" w:rsidRDefault="005D6EA4" w14:paraId="3C86ABEA" w14:textId="77777777">
      <w:pPr>
        <w:pStyle w:val="ListParagraph"/>
        <w:numPr>
          <w:ilvl w:val="0"/>
          <w:numId w:val="7"/>
        </w:numPr>
        <w:spacing w:after="200" w:line="276" w:lineRule="auto"/>
        <w:rPr>
          <w:rFonts w:cstheme="minorHAnsi"/>
        </w:rPr>
      </w:pPr>
      <w:r w:rsidRPr="00CC3484">
        <w:rPr>
          <w:rFonts w:cstheme="minorHAnsi"/>
        </w:rPr>
        <w:t xml:space="preserve">Be a positive role model </w:t>
      </w:r>
    </w:p>
    <w:p w:rsidRPr="00CC3484" w:rsidR="005D6EA4" w:rsidP="00CC3484" w:rsidRDefault="005D6EA4" w14:paraId="157DFEFC" w14:textId="77777777">
      <w:pPr>
        <w:pStyle w:val="ListParagraph"/>
        <w:numPr>
          <w:ilvl w:val="0"/>
          <w:numId w:val="7"/>
        </w:numPr>
        <w:spacing w:after="200" w:line="276" w:lineRule="auto"/>
        <w:rPr>
          <w:rFonts w:cstheme="minorHAnsi"/>
        </w:rPr>
      </w:pPr>
      <w:r w:rsidRPr="00CC3484">
        <w:rPr>
          <w:rFonts w:cstheme="minorHAnsi"/>
        </w:rPr>
        <w:t>Provide a well-balanced and creative curriculum that inspires, interests and engages pupils giving everyone the opportunity to be successful</w:t>
      </w:r>
    </w:p>
    <w:p w:rsidRPr="00CC3484" w:rsidR="005D6EA4" w:rsidP="00CC3484" w:rsidRDefault="005D6EA4" w14:paraId="1DABCE42" w14:textId="5F3A2819">
      <w:pPr>
        <w:pStyle w:val="ListParagraph"/>
        <w:numPr>
          <w:ilvl w:val="0"/>
          <w:numId w:val="7"/>
        </w:numPr>
        <w:spacing w:after="200" w:line="276" w:lineRule="auto"/>
        <w:rPr>
          <w:rFonts w:cstheme="minorHAnsi"/>
        </w:rPr>
      </w:pPr>
      <w:r w:rsidRPr="00CC3484">
        <w:rPr>
          <w:rFonts w:cstheme="minorHAnsi"/>
        </w:rPr>
        <w:t xml:space="preserve">Support children when dealing with their emotions and feelings using the PSHE and relationships curriculum as well as additional activities as identified by </w:t>
      </w:r>
      <w:r w:rsidR="00C15A00">
        <w:rPr>
          <w:rFonts w:cstheme="minorHAnsi"/>
        </w:rPr>
        <w:t xml:space="preserve">the </w:t>
      </w:r>
      <w:r w:rsidR="007A5279">
        <w:rPr>
          <w:rFonts w:cstheme="minorHAnsi"/>
        </w:rPr>
        <w:t>Senior Leadership Team</w:t>
      </w:r>
    </w:p>
    <w:p w:rsidRPr="00CC3484" w:rsidR="005D6EA4" w:rsidP="00CC3484" w:rsidRDefault="005D6EA4" w14:paraId="6314831B" w14:textId="77777777">
      <w:pPr>
        <w:pStyle w:val="ListParagraph"/>
        <w:numPr>
          <w:ilvl w:val="0"/>
          <w:numId w:val="7"/>
        </w:numPr>
        <w:spacing w:after="200" w:line="276" w:lineRule="auto"/>
        <w:rPr>
          <w:rFonts w:cstheme="minorHAnsi"/>
        </w:rPr>
      </w:pPr>
      <w:r w:rsidRPr="00CC3484">
        <w:rPr>
          <w:rFonts w:cstheme="minorHAnsi"/>
        </w:rPr>
        <w:t>Support children with the language and vocabulary they need in order to socialise and develop interpersonal skills</w:t>
      </w:r>
    </w:p>
    <w:p w:rsidRPr="00CC3484" w:rsidR="005D6EA4" w:rsidP="00CC3484" w:rsidRDefault="005D6EA4" w14:paraId="24F68770" w14:textId="77777777">
      <w:pPr>
        <w:pStyle w:val="ListParagraph"/>
        <w:numPr>
          <w:ilvl w:val="0"/>
          <w:numId w:val="7"/>
        </w:numPr>
        <w:spacing w:after="200" w:line="276" w:lineRule="auto"/>
        <w:rPr>
          <w:rFonts w:cstheme="minorHAnsi"/>
        </w:rPr>
      </w:pPr>
      <w:r w:rsidRPr="00CC3484">
        <w:rPr>
          <w:rFonts w:cstheme="minorHAnsi"/>
        </w:rPr>
        <w:t>Plan engaging lessons that challenge and meet the needs of all children</w:t>
      </w:r>
    </w:p>
    <w:p w:rsidRPr="00CC3484" w:rsidR="005D6EA4" w:rsidP="00CC3484" w:rsidRDefault="005D6EA4" w14:paraId="20B6AB5B" w14:textId="77777777">
      <w:pPr>
        <w:pStyle w:val="ListParagraph"/>
        <w:numPr>
          <w:ilvl w:val="0"/>
          <w:numId w:val="7"/>
        </w:numPr>
        <w:spacing w:after="200" w:line="276" w:lineRule="auto"/>
        <w:rPr>
          <w:rFonts w:cstheme="minorHAnsi"/>
        </w:rPr>
      </w:pPr>
      <w:r w:rsidRPr="00CC3484">
        <w:rPr>
          <w:rFonts w:cstheme="minorHAnsi"/>
        </w:rPr>
        <w:t>Offer the children choices and the chance to make the right decision</w:t>
      </w:r>
    </w:p>
    <w:p w:rsidRPr="00CC3484" w:rsidR="005D6EA4" w:rsidP="00CC3484" w:rsidRDefault="005D6EA4" w14:paraId="1AD88978" w14:textId="77777777">
      <w:pPr>
        <w:pStyle w:val="ListParagraph"/>
        <w:numPr>
          <w:ilvl w:val="0"/>
          <w:numId w:val="7"/>
        </w:numPr>
        <w:spacing w:after="200" w:line="276" w:lineRule="auto"/>
        <w:rPr>
          <w:rFonts w:cstheme="minorHAnsi"/>
        </w:rPr>
      </w:pPr>
      <w:r w:rsidRPr="00CC3484">
        <w:rPr>
          <w:rFonts w:cstheme="minorHAnsi"/>
        </w:rPr>
        <w:t>Reward and praise positive behaviour</w:t>
      </w:r>
    </w:p>
    <w:p w:rsidRPr="00CC3484" w:rsidR="005D6EA4" w:rsidP="00CC3484" w:rsidRDefault="005D6EA4" w14:paraId="001E780B" w14:textId="772EBEE8">
      <w:pPr>
        <w:pStyle w:val="ListParagraph"/>
        <w:numPr>
          <w:ilvl w:val="0"/>
          <w:numId w:val="7"/>
        </w:numPr>
        <w:spacing w:after="200" w:line="276" w:lineRule="auto"/>
        <w:rPr>
          <w:rFonts w:cstheme="minorHAnsi"/>
        </w:rPr>
      </w:pPr>
      <w:r w:rsidRPr="00CC3484">
        <w:rPr>
          <w:rFonts w:cstheme="minorHAnsi"/>
        </w:rPr>
        <w:t>Inform parents/carers about the welfare and behaviour of their children</w:t>
      </w:r>
    </w:p>
    <w:p w:rsidRPr="00CC3484" w:rsidR="005D6EA4" w:rsidP="00CC3484" w:rsidRDefault="005D6EA4" w14:paraId="2BF0015C" w14:textId="4CE77177">
      <w:pPr>
        <w:pStyle w:val="ListParagraph"/>
        <w:numPr>
          <w:ilvl w:val="0"/>
          <w:numId w:val="7"/>
        </w:numPr>
        <w:spacing w:after="200" w:line="276" w:lineRule="auto"/>
        <w:rPr>
          <w:rFonts w:cstheme="minorHAnsi"/>
        </w:rPr>
      </w:pPr>
      <w:r w:rsidRPr="00CC3484">
        <w:rPr>
          <w:rFonts w:cstheme="minorHAnsi"/>
        </w:rPr>
        <w:lastRenderedPageBreak/>
        <w:t xml:space="preserve">Work in partnership with the </w:t>
      </w:r>
      <w:r w:rsidR="007A5279">
        <w:rPr>
          <w:rFonts w:cstheme="minorHAnsi"/>
        </w:rPr>
        <w:t>Senior Leadership Team</w:t>
      </w:r>
      <w:r w:rsidRPr="00CC3484">
        <w:rPr>
          <w:rFonts w:cstheme="minorHAnsi"/>
        </w:rPr>
        <w:t xml:space="preserve"> and others to ensure a</w:t>
      </w:r>
      <w:r w:rsidR="00563A04">
        <w:rPr>
          <w:rFonts w:cstheme="minorHAnsi"/>
        </w:rPr>
        <w:t xml:space="preserve">ll </w:t>
      </w:r>
      <w:r w:rsidR="00C15A00">
        <w:rPr>
          <w:rFonts w:cstheme="minorHAnsi"/>
        </w:rPr>
        <w:t>Licenses to Learn (</w:t>
      </w:r>
      <w:r w:rsidR="00563A04">
        <w:rPr>
          <w:rFonts w:cstheme="minorHAnsi"/>
        </w:rPr>
        <w:t>IBPs, IEP</w:t>
      </w:r>
      <w:r w:rsidRPr="00CC3484">
        <w:rPr>
          <w:rFonts w:cstheme="minorHAnsi"/>
        </w:rPr>
        <w:t>s</w:t>
      </w:r>
      <w:r w:rsidR="00C15A00">
        <w:rPr>
          <w:rFonts w:cstheme="minorHAnsi"/>
        </w:rPr>
        <w:t>)</w:t>
      </w:r>
      <w:r w:rsidRPr="00CC3484">
        <w:rPr>
          <w:rFonts w:cstheme="minorHAnsi"/>
        </w:rPr>
        <w:t xml:space="preserve"> are followed, behaviour is supported as advised in these documents a</w:t>
      </w:r>
      <w:r w:rsidR="00281DE9">
        <w:rPr>
          <w:rFonts w:cstheme="minorHAnsi"/>
        </w:rPr>
        <w:t xml:space="preserve">nd in the </w:t>
      </w:r>
      <w:r w:rsidR="00C15A00">
        <w:rPr>
          <w:rFonts w:cstheme="minorHAnsi"/>
        </w:rPr>
        <w:t xml:space="preserve">support and </w:t>
      </w:r>
      <w:r w:rsidR="00281DE9">
        <w:rPr>
          <w:rFonts w:cstheme="minorHAnsi"/>
        </w:rPr>
        <w:t>risk management plans</w:t>
      </w:r>
    </w:p>
    <w:p w:rsidRPr="00CC3484" w:rsidR="005D6EA4" w:rsidP="00CC3484" w:rsidRDefault="005D6EA4" w14:paraId="3170E537" w14:textId="08037CD3">
      <w:pPr>
        <w:pStyle w:val="ListParagraph"/>
        <w:numPr>
          <w:ilvl w:val="0"/>
          <w:numId w:val="7"/>
        </w:numPr>
        <w:spacing w:after="200" w:line="276" w:lineRule="auto"/>
        <w:rPr>
          <w:rFonts w:cstheme="minorHAnsi"/>
        </w:rPr>
      </w:pPr>
      <w:r w:rsidRPr="00CC3484">
        <w:rPr>
          <w:rFonts w:cstheme="minorHAnsi"/>
        </w:rPr>
        <w:t xml:space="preserve">Complete review paperwork as necessary and keep records of how incidents </w:t>
      </w:r>
      <w:r w:rsidR="00C15A00">
        <w:rPr>
          <w:rFonts w:cstheme="minorHAnsi"/>
        </w:rPr>
        <w:t>are managed</w:t>
      </w:r>
      <w:r w:rsidRPr="00CC3484">
        <w:rPr>
          <w:rFonts w:cstheme="minorHAnsi"/>
        </w:rPr>
        <w:t xml:space="preserve"> </w:t>
      </w:r>
    </w:p>
    <w:p w:rsidR="005D6EA4" w:rsidP="00CC3484" w:rsidRDefault="005D6EA4" w14:paraId="53163915" w14:textId="08D8584A">
      <w:pPr>
        <w:pStyle w:val="ListParagraph"/>
        <w:numPr>
          <w:ilvl w:val="0"/>
          <w:numId w:val="7"/>
        </w:numPr>
        <w:spacing w:after="200" w:line="276" w:lineRule="auto"/>
        <w:rPr>
          <w:rFonts w:cstheme="minorHAnsi"/>
        </w:rPr>
      </w:pPr>
      <w:r w:rsidRPr="00CC3484">
        <w:rPr>
          <w:rFonts w:cstheme="minorHAnsi"/>
        </w:rPr>
        <w:t>Follow the behaviour policy consistently and report negative behaviour following the agreed procedures</w:t>
      </w:r>
    </w:p>
    <w:p w:rsidRPr="00CC3484" w:rsidR="00774482" w:rsidP="00CC3484" w:rsidRDefault="00774482" w14:paraId="1698CD1F" w14:textId="6EBFB3BF">
      <w:pPr>
        <w:pStyle w:val="ListParagraph"/>
        <w:numPr>
          <w:ilvl w:val="0"/>
          <w:numId w:val="7"/>
        </w:numPr>
        <w:spacing w:after="200" w:line="276" w:lineRule="auto"/>
        <w:rPr>
          <w:rFonts w:cstheme="minorHAnsi"/>
        </w:rPr>
      </w:pPr>
      <w:r>
        <w:rPr>
          <w:rFonts w:cstheme="minorHAnsi"/>
        </w:rPr>
        <w:t>Never ignore or walk past pupils who are behaving exceptionally well or behaving badly</w:t>
      </w:r>
    </w:p>
    <w:p w:rsidRPr="00CC3484" w:rsidR="00CC3484" w:rsidP="00CC3484" w:rsidRDefault="00CC3484" w14:paraId="7F01E6B7" w14:textId="77777777">
      <w:r w:rsidRPr="00CC3484">
        <w:t>Staff are expected to investigate and acknowledge how behaviour, experiences and feelings are inseparably linked. Positive experiences create positive feelings. Positive feelings create positive behaviour. Negative experiences create negative feelings. Negative feelings create negative</w:t>
      </w:r>
      <w:r w:rsidR="00090243">
        <w:t xml:space="preserve"> and anti-social</w:t>
      </w:r>
      <w:r w:rsidRPr="00CC3484">
        <w:t xml:space="preserve"> behaviour. (Steps training 2020)</w:t>
      </w:r>
    </w:p>
    <w:p w:rsidRPr="00CC3484" w:rsidR="00CC3484" w:rsidP="00CC3484" w:rsidRDefault="00CC3484" w14:paraId="06FCED20" w14:textId="77777777"/>
    <w:p w:rsidRPr="00053D62" w:rsidR="00027BEF" w:rsidP="005D6EA4" w:rsidRDefault="005D6EA4" w14:paraId="302194CE" w14:textId="77777777">
      <w:pPr>
        <w:jc w:val="both"/>
        <w:rPr>
          <w:rFonts w:cstheme="minorHAnsi"/>
          <w:bCs/>
          <w:color w:val="7030A0"/>
          <w:sz w:val="24"/>
          <w:szCs w:val="24"/>
        </w:rPr>
      </w:pPr>
      <w:r w:rsidRPr="00053D62">
        <w:rPr>
          <w:rFonts w:cstheme="minorHAnsi"/>
          <w:bCs/>
          <w:color w:val="7030A0"/>
          <w:sz w:val="24"/>
          <w:szCs w:val="24"/>
        </w:rPr>
        <w:t>Children will be supported to:</w:t>
      </w:r>
    </w:p>
    <w:p w:rsidR="00A91507" w:rsidP="00092949" w:rsidRDefault="00A91507" w14:paraId="135674CF" w14:textId="77777777">
      <w:pPr>
        <w:numPr>
          <w:ilvl w:val="0"/>
          <w:numId w:val="9"/>
        </w:numPr>
        <w:spacing w:line="300" w:lineRule="atLeast"/>
        <w:jc w:val="both"/>
        <w:textAlignment w:val="baseline"/>
        <w:rPr>
          <w:rFonts w:eastAsia="Times New Roman" w:cstheme="minorHAnsi"/>
          <w:color w:val="333333"/>
          <w:lang w:eastAsia="en-GB"/>
        </w:rPr>
      </w:pPr>
      <w:r>
        <w:rPr>
          <w:rFonts w:eastAsia="Times New Roman" w:cstheme="minorHAnsi"/>
          <w:color w:val="333333"/>
          <w:lang w:eastAsia="en-GB"/>
        </w:rPr>
        <w:t>Understand and comply with the school rules safe, calm, respect</w:t>
      </w:r>
    </w:p>
    <w:p w:rsidRPr="00CC3484" w:rsidR="005D6EA4" w:rsidP="00092949" w:rsidRDefault="00CC3484" w14:paraId="76CBF818"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F</w:t>
      </w:r>
      <w:r w:rsidRPr="00CC3484" w:rsidR="005D6EA4">
        <w:rPr>
          <w:rFonts w:eastAsia="Times New Roman" w:cstheme="minorHAnsi"/>
          <w:color w:val="333333"/>
          <w:lang w:eastAsia="en-GB"/>
        </w:rPr>
        <w:t xml:space="preserve">oster their own mutually supportive social relationships in the school community </w:t>
      </w:r>
    </w:p>
    <w:p w:rsidRPr="00CC3484" w:rsidR="005D6EA4" w:rsidP="00092949" w:rsidRDefault="00CC3484" w14:paraId="09F9BB31"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B</w:t>
      </w:r>
      <w:r w:rsidRPr="00CC3484" w:rsidR="005D6EA4">
        <w:rPr>
          <w:rFonts w:eastAsia="Times New Roman" w:cstheme="minorHAnsi"/>
          <w:color w:val="333333"/>
          <w:lang w:eastAsia="en-GB"/>
        </w:rPr>
        <w:t>e responsible for</w:t>
      </w:r>
      <w:r w:rsidR="00563A04">
        <w:rPr>
          <w:rFonts w:eastAsia="Times New Roman" w:cstheme="minorHAnsi"/>
          <w:color w:val="333333"/>
          <w:lang w:eastAsia="en-GB"/>
        </w:rPr>
        <w:t xml:space="preserve"> and</w:t>
      </w:r>
      <w:r w:rsidRPr="00CC3484" w:rsidR="005D6EA4">
        <w:rPr>
          <w:rFonts w:eastAsia="Times New Roman" w:cstheme="minorHAnsi"/>
          <w:color w:val="333333"/>
          <w:lang w:eastAsia="en-GB"/>
        </w:rPr>
        <w:t xml:space="preserve"> own</w:t>
      </w:r>
      <w:r w:rsidR="00563A04">
        <w:rPr>
          <w:rFonts w:eastAsia="Times New Roman" w:cstheme="minorHAnsi"/>
          <w:color w:val="333333"/>
          <w:lang w:eastAsia="en-GB"/>
        </w:rPr>
        <w:t xml:space="preserve"> their</w:t>
      </w:r>
      <w:r w:rsidRPr="00CC3484" w:rsidR="005D6EA4">
        <w:rPr>
          <w:rFonts w:eastAsia="Times New Roman" w:cstheme="minorHAnsi"/>
          <w:color w:val="333333"/>
          <w:lang w:eastAsia="en-GB"/>
        </w:rPr>
        <w:t xml:space="preserve"> act</w:t>
      </w:r>
      <w:r w:rsidR="005D1BB4">
        <w:rPr>
          <w:rFonts w:eastAsia="Times New Roman" w:cstheme="minorHAnsi"/>
          <w:color w:val="333333"/>
          <w:lang w:eastAsia="en-GB"/>
        </w:rPr>
        <w:t>ions and their impact on other</w:t>
      </w:r>
    </w:p>
    <w:p w:rsidRPr="00CC3484" w:rsidR="005D6EA4" w:rsidP="005D6EA4" w:rsidRDefault="005D6EA4" w14:paraId="4C8EEDB0"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Respect other p</w:t>
      </w:r>
      <w:r w:rsidR="005D1BB4">
        <w:rPr>
          <w:rFonts w:eastAsia="Times New Roman" w:cstheme="minorHAnsi"/>
          <w:color w:val="333333"/>
          <w:lang w:eastAsia="en-GB"/>
        </w:rPr>
        <w:t>eople, their views and feelings</w:t>
      </w:r>
    </w:p>
    <w:p w:rsidRPr="00CC3484" w:rsidR="005D6EA4" w:rsidP="005D6EA4" w:rsidRDefault="005D6EA4" w14:paraId="22415D32"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 xml:space="preserve">Empathise with </w:t>
      </w:r>
      <w:r w:rsidR="005D1BB4">
        <w:rPr>
          <w:rFonts w:eastAsia="Times New Roman" w:cstheme="minorHAnsi"/>
          <w:color w:val="333333"/>
          <w:lang w:eastAsia="en-GB"/>
        </w:rPr>
        <w:t>the feelings of others</w:t>
      </w:r>
    </w:p>
    <w:p w:rsidRPr="00CC3484" w:rsidR="005D6EA4" w:rsidP="005D6EA4" w:rsidRDefault="005D6EA4" w14:paraId="40A0FBFD"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Be fair</w:t>
      </w:r>
    </w:p>
    <w:p w:rsidRPr="00CC3484" w:rsidR="005D6EA4" w:rsidP="005D6EA4" w:rsidRDefault="00CC3484" w14:paraId="7AEFF4EB"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Be w</w:t>
      </w:r>
      <w:r w:rsidRPr="00CC3484" w:rsidR="005D6EA4">
        <w:rPr>
          <w:rFonts w:eastAsia="Times New Roman" w:cstheme="minorHAnsi"/>
          <w:color w:val="333333"/>
          <w:lang w:eastAsia="en-GB"/>
        </w:rPr>
        <w:t>illing to be reflective</w:t>
      </w:r>
      <w:r w:rsidRPr="00CC3484">
        <w:rPr>
          <w:rFonts w:eastAsia="Times New Roman" w:cstheme="minorHAnsi"/>
          <w:color w:val="333333"/>
          <w:lang w:eastAsia="en-GB"/>
        </w:rPr>
        <w:t xml:space="preserve"> and to</w:t>
      </w:r>
      <w:r w:rsidRPr="00CC3484" w:rsidR="005D6EA4">
        <w:rPr>
          <w:rFonts w:eastAsia="Times New Roman" w:cstheme="minorHAnsi"/>
          <w:color w:val="333333"/>
          <w:lang w:eastAsia="en-GB"/>
        </w:rPr>
        <w:t xml:space="preserve"> change </w:t>
      </w:r>
      <w:r w:rsidR="00027BEF">
        <w:rPr>
          <w:rFonts w:eastAsia="Times New Roman" w:cstheme="minorHAnsi"/>
          <w:color w:val="333333"/>
          <w:lang w:eastAsia="en-GB"/>
        </w:rPr>
        <w:t xml:space="preserve">their </w:t>
      </w:r>
      <w:r w:rsidRPr="00CC3484" w:rsidR="005D6EA4">
        <w:rPr>
          <w:rFonts w:eastAsia="Times New Roman" w:cstheme="minorHAnsi"/>
          <w:color w:val="333333"/>
          <w:lang w:eastAsia="en-GB"/>
        </w:rPr>
        <w:t>behaviours</w:t>
      </w:r>
    </w:p>
    <w:p w:rsidR="005D6EA4" w:rsidP="005D6EA4" w:rsidRDefault="005D6EA4" w14:paraId="6293DDAB" w14:textId="77777777">
      <w:pPr>
        <w:numPr>
          <w:ilvl w:val="0"/>
          <w:numId w:val="9"/>
        </w:numPr>
        <w:spacing w:line="300" w:lineRule="atLeast"/>
        <w:jc w:val="both"/>
        <w:textAlignment w:val="baseline"/>
        <w:rPr>
          <w:rFonts w:eastAsia="Times New Roman" w:cstheme="minorHAnsi"/>
          <w:color w:val="333333"/>
          <w:lang w:eastAsia="en-GB"/>
        </w:rPr>
      </w:pPr>
      <w:r w:rsidRPr="00CC3484">
        <w:rPr>
          <w:rFonts w:eastAsia="Times New Roman" w:cstheme="minorHAnsi"/>
          <w:color w:val="333333"/>
          <w:lang w:eastAsia="en-GB"/>
        </w:rPr>
        <w:t>Learn to work c</w:t>
      </w:r>
      <w:r w:rsidR="00774482">
        <w:rPr>
          <w:rFonts w:eastAsia="Times New Roman" w:cstheme="minorHAnsi"/>
          <w:color w:val="333333"/>
          <w:lang w:eastAsia="en-GB"/>
        </w:rPr>
        <w:t>almly and c</w:t>
      </w:r>
      <w:r w:rsidRPr="00CC3484">
        <w:rPr>
          <w:rFonts w:eastAsia="Times New Roman" w:cstheme="minorHAnsi"/>
          <w:color w:val="333333"/>
          <w:lang w:eastAsia="en-GB"/>
        </w:rPr>
        <w:t>ooperatively</w:t>
      </w:r>
    </w:p>
    <w:p w:rsidR="005D1BB4" w:rsidP="005D6EA4" w:rsidRDefault="005D1BB4" w14:paraId="5DABE487" w14:textId="77777777">
      <w:pPr>
        <w:numPr>
          <w:ilvl w:val="0"/>
          <w:numId w:val="9"/>
        </w:numPr>
        <w:spacing w:line="300" w:lineRule="atLeast"/>
        <w:jc w:val="both"/>
        <w:textAlignment w:val="baseline"/>
        <w:rPr>
          <w:rFonts w:eastAsia="Times New Roman" w:cstheme="minorHAnsi"/>
          <w:color w:val="333333"/>
          <w:lang w:eastAsia="en-GB"/>
        </w:rPr>
      </w:pPr>
      <w:r>
        <w:rPr>
          <w:rFonts w:eastAsia="Times New Roman" w:cstheme="minorHAnsi"/>
          <w:color w:val="333333"/>
          <w:lang w:eastAsia="en-GB"/>
        </w:rPr>
        <w:t xml:space="preserve">Understand key social conventions </w:t>
      </w:r>
    </w:p>
    <w:p w:rsidR="00272AAA" w:rsidP="00272AAA" w:rsidRDefault="00272AAA" w14:paraId="266AEF1A" w14:textId="77777777">
      <w:pPr>
        <w:spacing w:line="300" w:lineRule="atLeast"/>
        <w:jc w:val="both"/>
        <w:textAlignment w:val="baseline"/>
        <w:rPr>
          <w:rFonts w:eastAsia="Times New Roman" w:cstheme="minorHAnsi"/>
          <w:color w:val="333333"/>
          <w:lang w:eastAsia="en-GB"/>
        </w:rPr>
      </w:pPr>
    </w:p>
    <w:p w:rsidRPr="00053D62" w:rsidR="00272AAA" w:rsidP="00272AAA" w:rsidRDefault="00272AAA" w14:paraId="6F638D09" w14:textId="77777777">
      <w:pPr>
        <w:spacing w:line="300" w:lineRule="atLeast"/>
        <w:jc w:val="both"/>
        <w:textAlignment w:val="baseline"/>
        <w:rPr>
          <w:rFonts w:eastAsia="Times New Roman" w:cstheme="minorHAnsi"/>
          <w:bCs/>
          <w:color w:val="7030A0"/>
          <w:sz w:val="24"/>
          <w:szCs w:val="24"/>
          <w:lang w:eastAsia="en-GB"/>
        </w:rPr>
      </w:pPr>
      <w:r w:rsidRPr="00053D62">
        <w:rPr>
          <w:rFonts w:eastAsia="Times New Roman" w:cstheme="minorHAnsi"/>
          <w:bCs/>
          <w:color w:val="7030A0"/>
          <w:sz w:val="24"/>
          <w:szCs w:val="24"/>
          <w:lang w:eastAsia="en-GB"/>
        </w:rPr>
        <w:t>The IEB will:</w:t>
      </w:r>
    </w:p>
    <w:p w:rsidRPr="00272AAA" w:rsidR="00272AAA" w:rsidP="00272AAA" w:rsidRDefault="00272AAA" w14:paraId="5926953E" w14:textId="77777777">
      <w:pPr>
        <w:pStyle w:val="ListParagraph"/>
        <w:numPr>
          <w:ilvl w:val="0"/>
          <w:numId w:val="12"/>
        </w:numPr>
        <w:spacing w:line="300" w:lineRule="atLeast"/>
        <w:jc w:val="both"/>
        <w:textAlignment w:val="baseline"/>
        <w:rPr>
          <w:rFonts w:eastAsia="Times New Roman" w:cstheme="minorHAnsi"/>
          <w:color w:val="333333"/>
          <w:lang w:eastAsia="en-GB"/>
        </w:rPr>
      </w:pPr>
      <w:r w:rsidRPr="00272AAA">
        <w:rPr>
          <w:rFonts w:eastAsia="Times New Roman" w:cstheme="minorHAnsi"/>
          <w:color w:val="333333"/>
          <w:lang w:eastAsia="en-GB"/>
        </w:rPr>
        <w:t>Support with the implementation of the policy</w:t>
      </w:r>
    </w:p>
    <w:p w:rsidRPr="00272AAA" w:rsidR="00272AAA" w:rsidP="00272AAA" w:rsidRDefault="00272AAA" w14:paraId="383858D8" w14:textId="77777777">
      <w:pPr>
        <w:pStyle w:val="ListParagraph"/>
        <w:numPr>
          <w:ilvl w:val="0"/>
          <w:numId w:val="12"/>
        </w:numPr>
        <w:spacing w:line="300" w:lineRule="atLeast"/>
        <w:jc w:val="both"/>
        <w:textAlignment w:val="baseline"/>
        <w:rPr>
          <w:rFonts w:eastAsia="Times New Roman" w:cstheme="minorHAnsi"/>
          <w:color w:val="333333"/>
          <w:lang w:eastAsia="en-GB"/>
        </w:rPr>
      </w:pPr>
      <w:r w:rsidRPr="00272AAA">
        <w:rPr>
          <w:rFonts w:eastAsia="Times New Roman" w:cstheme="minorHAnsi"/>
          <w:color w:val="333333"/>
          <w:lang w:eastAsia="en-GB"/>
        </w:rPr>
        <w:t>Pr</w:t>
      </w:r>
      <w:r>
        <w:rPr>
          <w:rFonts w:eastAsia="Times New Roman" w:cstheme="minorHAnsi"/>
          <w:color w:val="333333"/>
          <w:lang w:eastAsia="en-GB"/>
        </w:rPr>
        <w:t>ovide advice to leaders</w:t>
      </w:r>
      <w:r w:rsidRPr="00272AAA">
        <w:rPr>
          <w:rFonts w:eastAsia="Times New Roman" w:cstheme="minorHAnsi"/>
          <w:color w:val="333333"/>
          <w:lang w:eastAsia="en-GB"/>
        </w:rPr>
        <w:t xml:space="preserve"> regarding disciplinary issues and exclusions</w:t>
      </w:r>
    </w:p>
    <w:p w:rsidRPr="00272AAA" w:rsidR="00272AAA" w:rsidP="00272AAA" w:rsidRDefault="00272AAA" w14:paraId="64B530D5" w14:textId="77777777">
      <w:pPr>
        <w:pStyle w:val="ListParagraph"/>
        <w:numPr>
          <w:ilvl w:val="0"/>
          <w:numId w:val="12"/>
        </w:numPr>
        <w:spacing w:line="300" w:lineRule="atLeast"/>
        <w:jc w:val="both"/>
        <w:textAlignment w:val="baseline"/>
        <w:rPr>
          <w:rFonts w:eastAsia="Times New Roman" w:cstheme="minorHAnsi"/>
          <w:color w:val="333333"/>
          <w:lang w:eastAsia="en-GB"/>
        </w:rPr>
      </w:pPr>
      <w:r w:rsidRPr="00272AAA">
        <w:rPr>
          <w:rFonts w:eastAsia="Times New Roman" w:cstheme="minorHAnsi"/>
          <w:color w:val="333333"/>
          <w:lang w:eastAsia="en-GB"/>
        </w:rPr>
        <w:t>Review the effectiveness of the policy</w:t>
      </w:r>
    </w:p>
    <w:p w:rsidRPr="00027BEF" w:rsidR="00272AAA" w:rsidP="00933958" w:rsidRDefault="00272AAA" w14:paraId="161F3778" w14:textId="77777777">
      <w:pPr>
        <w:spacing w:line="300" w:lineRule="atLeast"/>
        <w:jc w:val="both"/>
        <w:textAlignment w:val="baseline"/>
        <w:rPr>
          <w:rFonts w:eastAsia="Times New Roman" w:cstheme="minorHAnsi"/>
          <w:b/>
          <w:color w:val="333333"/>
          <w:lang w:eastAsia="en-GB"/>
        </w:rPr>
      </w:pPr>
    </w:p>
    <w:p w:rsidRPr="00053D62" w:rsidR="00F33413" w:rsidP="00643AB5" w:rsidRDefault="00921EBB" w14:paraId="469FB323" w14:textId="77777777">
      <w:pPr>
        <w:spacing w:line="300" w:lineRule="atLeast"/>
        <w:textAlignment w:val="baseline"/>
        <w:rPr>
          <w:rFonts w:eastAsia="Times New Roman" w:cstheme="minorHAnsi"/>
          <w:b/>
          <w:color w:val="7030A0"/>
          <w:sz w:val="28"/>
          <w:szCs w:val="28"/>
          <w:lang w:eastAsia="en-GB"/>
        </w:rPr>
      </w:pPr>
      <w:r w:rsidRPr="00053D62">
        <w:rPr>
          <w:rFonts w:eastAsia="Times New Roman" w:cstheme="minorHAnsi"/>
          <w:b/>
          <w:color w:val="7030A0"/>
          <w:sz w:val="28"/>
          <w:szCs w:val="28"/>
          <w:lang w:eastAsia="en-GB"/>
        </w:rPr>
        <w:t>Supporting and Sustaining Positive Behaviour</w:t>
      </w:r>
      <w:r w:rsidRPr="00053D62" w:rsidR="00C51AAB">
        <w:rPr>
          <w:rFonts w:eastAsia="Times New Roman" w:cstheme="minorHAnsi"/>
          <w:b/>
          <w:color w:val="7030A0"/>
          <w:sz w:val="28"/>
          <w:szCs w:val="28"/>
          <w:lang w:eastAsia="en-GB"/>
        </w:rPr>
        <w:t xml:space="preserve"> </w:t>
      </w:r>
    </w:p>
    <w:p w:rsidR="00C51AAB" w:rsidP="00643AB5" w:rsidRDefault="00C51AAB" w14:paraId="77A8168F" w14:textId="77777777">
      <w:pPr>
        <w:spacing w:line="300" w:lineRule="atLeast"/>
        <w:textAlignment w:val="baseline"/>
        <w:rPr>
          <w:rFonts w:eastAsia="Times New Roman" w:cstheme="minorHAnsi"/>
          <w:b/>
          <w:color w:val="333333"/>
          <w:lang w:eastAsia="en-GB"/>
        </w:rPr>
      </w:pPr>
    </w:p>
    <w:p w:rsidRPr="00053D62" w:rsidR="00A66CCD" w:rsidP="00643AB5" w:rsidRDefault="00A66CCD" w14:paraId="06766BC8" w14:textId="77777777">
      <w:pPr>
        <w:spacing w:line="300" w:lineRule="atLeast"/>
        <w:textAlignment w:val="baseline"/>
        <w:rPr>
          <w:rFonts w:eastAsia="Times New Roman" w:cstheme="minorHAnsi"/>
          <w:bCs/>
          <w:color w:val="7030A0"/>
          <w:sz w:val="28"/>
          <w:szCs w:val="28"/>
          <w:lang w:eastAsia="en-GB"/>
        </w:rPr>
      </w:pPr>
      <w:r w:rsidRPr="00053D62">
        <w:rPr>
          <w:rFonts w:eastAsia="Times New Roman" w:cstheme="minorHAnsi"/>
          <w:bCs/>
          <w:color w:val="7030A0"/>
          <w:sz w:val="28"/>
          <w:szCs w:val="28"/>
          <w:lang w:eastAsia="en-GB"/>
        </w:rPr>
        <w:t>Recognising Positive Behaviour</w:t>
      </w:r>
    </w:p>
    <w:p w:rsidR="00A66CCD" w:rsidP="00643AB5" w:rsidRDefault="00A66CCD" w14:paraId="081186A4" w14:textId="77777777">
      <w:pPr>
        <w:spacing w:line="300" w:lineRule="atLeast"/>
        <w:textAlignment w:val="baseline"/>
        <w:rPr>
          <w:rFonts w:eastAsia="Times New Roman" w:cstheme="minorHAnsi"/>
          <w:b/>
          <w:color w:val="333333"/>
          <w:lang w:eastAsia="en-GB"/>
        </w:rPr>
      </w:pPr>
    </w:p>
    <w:p w:rsidR="00F33413" w:rsidP="00643AB5" w:rsidRDefault="00C51AAB" w14:paraId="2366F0C9" w14:textId="77777777">
      <w:pPr>
        <w:spacing w:line="300" w:lineRule="atLeast"/>
        <w:textAlignment w:val="baseline"/>
      </w:pPr>
      <w:r>
        <w:t>Every member of s</w:t>
      </w:r>
      <w:r w:rsidR="00A66CCD">
        <w:t>taff will</w:t>
      </w:r>
      <w:r w:rsidR="00F33413">
        <w:t xml:space="preserve"> respond positively </w:t>
      </w:r>
      <w:r w:rsidR="00A66CCD">
        <w:t xml:space="preserve">and strongly </w:t>
      </w:r>
      <w:r w:rsidR="00F33413">
        <w:t xml:space="preserve">to </w:t>
      </w:r>
      <w:r w:rsidR="00A66CCD">
        <w:t>pro-social</w:t>
      </w:r>
      <w:r w:rsidR="00F33413">
        <w:t xml:space="preserve"> behaviour so that learners develop the understanding that their pro-social behaviour can be rewarding of itself</w:t>
      </w:r>
      <w:r w:rsidR="00A66CCD">
        <w:t>. D</w:t>
      </w:r>
      <w:r w:rsidR="00F33413">
        <w:t xml:space="preserve">eveloping this intrinsic sense of the impact of how we behave to others is a core responsibility in managing behaviour at Howard. Pupils should also be helped to understand how their own behaviour can bring about positive experiences and feelings in others. </w:t>
      </w:r>
    </w:p>
    <w:p w:rsidR="00F33413" w:rsidP="00643AB5" w:rsidRDefault="00F33413" w14:paraId="3F301321" w14:textId="77777777">
      <w:pPr>
        <w:spacing w:line="300" w:lineRule="atLeast"/>
        <w:textAlignment w:val="baseline"/>
      </w:pPr>
    </w:p>
    <w:p w:rsidR="00F33413" w:rsidP="00643AB5" w:rsidRDefault="00F33413" w14:paraId="325AB719" w14:textId="77777777">
      <w:pPr>
        <w:spacing w:line="300" w:lineRule="atLeast"/>
        <w:textAlignment w:val="baseline"/>
      </w:pPr>
      <w:r>
        <w:t>When children are positively engaged and learnin</w:t>
      </w:r>
      <w:r w:rsidR="00E02523">
        <w:t>g sta</w:t>
      </w:r>
      <w:r w:rsidR="00A66CCD">
        <w:t>ff must</w:t>
      </w:r>
      <w:r>
        <w:t xml:space="preserve"> </w:t>
      </w:r>
      <w:r w:rsidRPr="00E02523">
        <w:rPr>
          <w:b/>
        </w:rPr>
        <w:t>‘catch them getting it right’</w:t>
      </w:r>
      <w:r>
        <w:t xml:space="preserve"> through specific praise and recognition. </w:t>
      </w:r>
    </w:p>
    <w:p w:rsidR="00F33413" w:rsidP="00643AB5" w:rsidRDefault="00F33413" w14:paraId="5D2F1950" w14:textId="77777777">
      <w:pPr>
        <w:spacing w:line="300" w:lineRule="atLeast"/>
        <w:textAlignment w:val="baseline"/>
      </w:pPr>
    </w:p>
    <w:p w:rsidR="00F33413" w:rsidP="00643AB5" w:rsidRDefault="00F33413" w14:paraId="72EB0D18" w14:textId="77777777">
      <w:pPr>
        <w:spacing w:line="300" w:lineRule="atLeast"/>
        <w:textAlignment w:val="baseline"/>
      </w:pPr>
      <w:r w:rsidRPr="00A66CCD">
        <w:rPr>
          <w:b/>
        </w:rPr>
        <w:t>All adults in school</w:t>
      </w:r>
      <w:r w:rsidR="00A66CCD">
        <w:t>, including those involved in out of school provision, and any visiting professionals</w:t>
      </w:r>
      <w:r>
        <w:t xml:space="preserve"> should reward pupils’ positive, pro-social behaviour by giving:</w:t>
      </w:r>
    </w:p>
    <w:p w:rsidR="00F33413" w:rsidP="00643AB5" w:rsidRDefault="00F33413" w14:paraId="3E62354D" w14:textId="77777777">
      <w:pPr>
        <w:spacing w:line="300" w:lineRule="atLeast"/>
        <w:textAlignment w:val="baseline"/>
      </w:pPr>
    </w:p>
    <w:p w:rsidRPr="00563A04" w:rsidR="00F33413" w:rsidP="00A66CCD" w:rsidRDefault="00F33413" w14:paraId="58A38DE2" w14:textId="77777777">
      <w:pPr>
        <w:pStyle w:val="ListParagraph"/>
        <w:numPr>
          <w:ilvl w:val="0"/>
          <w:numId w:val="9"/>
        </w:numPr>
        <w:spacing w:line="300" w:lineRule="atLeast"/>
        <w:textAlignment w:val="baseline"/>
      </w:pPr>
      <w:r w:rsidRPr="00563A04">
        <w:rPr>
          <w:b/>
        </w:rPr>
        <w:lastRenderedPageBreak/>
        <w:t>Praise and positive feedback</w:t>
      </w:r>
      <w:r w:rsidRPr="00563A04">
        <w:t xml:space="preserve">. This includes direct specific </w:t>
      </w:r>
      <w:r w:rsidRPr="00563A04" w:rsidR="00E02523">
        <w:t>praise e.g. ‘Great listening Alex</w:t>
      </w:r>
      <w:r w:rsidRPr="00563A04">
        <w:t>. Well done!’, indirect specific praise, e.g. ‘Mrs Blogg</w:t>
      </w:r>
      <w:r w:rsidRPr="00563A04" w:rsidR="00E02523">
        <w:t>s, have you noticed how well Alex</w:t>
      </w:r>
      <w:r w:rsidRPr="00563A04">
        <w:t xml:space="preserve">/this group is listening today?’, anonymous praise ‘There is a group who have worked brilliantly all morning. Fantastic work. That group has just earned the class 5 minutes extra playtime.’  </w:t>
      </w:r>
    </w:p>
    <w:p w:rsidR="00F33413" w:rsidP="00A66CCD" w:rsidRDefault="002C0DC5" w14:paraId="1586F8D0" w14:textId="77777777">
      <w:pPr>
        <w:pStyle w:val="ListParagraph"/>
        <w:numPr>
          <w:ilvl w:val="0"/>
          <w:numId w:val="9"/>
        </w:numPr>
        <w:spacing w:line="300" w:lineRule="atLeast"/>
        <w:textAlignment w:val="baseline"/>
      </w:pPr>
      <w:r w:rsidRPr="00563A04">
        <w:rPr>
          <w:b/>
        </w:rPr>
        <w:t>A relevant reward</w:t>
      </w:r>
      <w:r w:rsidRPr="00563A04">
        <w:t xml:space="preserve"> such as a sticker or a special opportunity. The adult must make clear what is being rewarded and the impact of the positive behaviour.</w:t>
      </w:r>
      <w:r w:rsidRPr="00563A04" w:rsidR="00F33413">
        <w:t xml:space="preserve"> </w:t>
      </w:r>
    </w:p>
    <w:p w:rsidRPr="005D1BB4" w:rsidR="005D1BB4" w:rsidP="00A66CCD" w:rsidRDefault="005D1BB4" w14:paraId="7603F1A4" w14:textId="77777777">
      <w:pPr>
        <w:pStyle w:val="ListParagraph"/>
        <w:numPr>
          <w:ilvl w:val="0"/>
          <w:numId w:val="9"/>
        </w:numPr>
        <w:spacing w:line="300" w:lineRule="atLeast"/>
        <w:textAlignment w:val="baseline"/>
      </w:pPr>
      <w:r w:rsidRPr="005D1BB4">
        <w:t>Opportunities for the collaborative building of rewards for positive behaviour in a class.</w:t>
      </w:r>
    </w:p>
    <w:p w:rsidRPr="00563A04" w:rsidR="00F33413" w:rsidP="00A66CCD" w:rsidRDefault="002C0DC5" w14:paraId="105A159F" w14:textId="77777777">
      <w:pPr>
        <w:pStyle w:val="ListParagraph"/>
        <w:numPr>
          <w:ilvl w:val="0"/>
          <w:numId w:val="9"/>
        </w:numPr>
        <w:spacing w:line="300" w:lineRule="atLeast"/>
        <w:textAlignment w:val="baseline"/>
      </w:pPr>
      <w:r w:rsidRPr="00563A04">
        <w:t xml:space="preserve">A </w:t>
      </w:r>
      <w:r w:rsidRPr="00563A04" w:rsidR="00F33413">
        <w:t xml:space="preserve">special job or responsibility    </w:t>
      </w:r>
    </w:p>
    <w:p w:rsidRPr="00563A04" w:rsidR="00F33413" w:rsidP="00A66CCD" w:rsidRDefault="00F33413" w14:paraId="6AFC1DBF" w14:textId="7B5EB623">
      <w:pPr>
        <w:pStyle w:val="ListParagraph"/>
        <w:numPr>
          <w:ilvl w:val="0"/>
          <w:numId w:val="9"/>
        </w:numPr>
        <w:spacing w:line="300" w:lineRule="atLeast"/>
        <w:textAlignment w:val="baseline"/>
      </w:pPr>
      <w:r w:rsidRPr="00563A04">
        <w:rPr>
          <w:b/>
        </w:rPr>
        <w:t>Thank you letters</w:t>
      </w:r>
      <w:r w:rsidR="00C15A00">
        <w:rPr>
          <w:b/>
        </w:rPr>
        <w:t xml:space="preserve"> or praise postcards</w:t>
      </w:r>
      <w:r w:rsidRPr="00563A04">
        <w:t xml:space="preserve"> written by s</w:t>
      </w:r>
      <w:r w:rsidRPr="00563A04" w:rsidR="002C0DC5">
        <w:t>taff to pupils outlining the</w:t>
      </w:r>
      <w:r w:rsidRPr="00563A04">
        <w:t xml:space="preserve"> specific prosocial behaviours</w:t>
      </w:r>
      <w:r w:rsidRPr="00563A04" w:rsidR="002C0DC5">
        <w:t xml:space="preserve"> being celebrated</w:t>
      </w:r>
      <w:r w:rsidRPr="00563A04">
        <w:t xml:space="preserve">. </w:t>
      </w:r>
    </w:p>
    <w:p w:rsidRPr="00563A04" w:rsidR="002C0DC5" w:rsidP="00A66CCD" w:rsidRDefault="002C0DC5" w14:paraId="650E0FF0" w14:textId="77777777">
      <w:pPr>
        <w:pStyle w:val="ListParagraph"/>
        <w:numPr>
          <w:ilvl w:val="0"/>
          <w:numId w:val="9"/>
        </w:numPr>
        <w:spacing w:line="300" w:lineRule="atLeast"/>
        <w:textAlignment w:val="baseline"/>
      </w:pPr>
      <w:r w:rsidRPr="00563A04">
        <w:t xml:space="preserve">Pupils the </w:t>
      </w:r>
      <w:r w:rsidRPr="00563A04">
        <w:rPr>
          <w:b/>
        </w:rPr>
        <w:t>opportunity to share</w:t>
      </w:r>
      <w:r w:rsidRPr="00563A04" w:rsidR="00F33413">
        <w:rPr>
          <w:b/>
        </w:rPr>
        <w:t xml:space="preserve"> their behaviour or their work</w:t>
      </w:r>
      <w:r w:rsidRPr="00563A04" w:rsidR="00F33413">
        <w:t xml:space="preserve"> with other classes, teachers, a chosen adult, the Assistant Headteacher SENDV or the Headteacher. </w:t>
      </w:r>
    </w:p>
    <w:p w:rsidRPr="00563A04" w:rsidR="002C0DC5" w:rsidP="00A66CCD" w:rsidRDefault="002C0DC5" w14:paraId="67864539" w14:textId="77777777">
      <w:pPr>
        <w:pStyle w:val="ListParagraph"/>
        <w:numPr>
          <w:ilvl w:val="0"/>
          <w:numId w:val="9"/>
        </w:numPr>
        <w:spacing w:line="300" w:lineRule="atLeast"/>
        <w:textAlignment w:val="baseline"/>
      </w:pPr>
      <w:r w:rsidRPr="00563A04">
        <w:rPr>
          <w:b/>
        </w:rPr>
        <w:t>P</w:t>
      </w:r>
      <w:r w:rsidRPr="00563A04" w:rsidR="00F33413">
        <w:rPr>
          <w:b/>
        </w:rPr>
        <w:t xml:space="preserve">ositive feedback to parents/carers </w:t>
      </w:r>
      <w:r w:rsidRPr="00563A04" w:rsidR="00F33413">
        <w:t>at the end of the da</w:t>
      </w:r>
      <w:r w:rsidRPr="00563A04">
        <w:t>y, written on a postcard</w:t>
      </w:r>
      <w:r w:rsidRPr="00563A04" w:rsidR="00F33413">
        <w:t xml:space="preserve"> or </w:t>
      </w:r>
      <w:r w:rsidRPr="00563A04">
        <w:t>by sharing in a telephone call.</w:t>
      </w:r>
    </w:p>
    <w:p w:rsidR="002C0DC5" w:rsidP="00A66CCD" w:rsidRDefault="002C0DC5" w14:paraId="251A9026" w14:textId="533B2694">
      <w:pPr>
        <w:pStyle w:val="ListParagraph"/>
        <w:numPr>
          <w:ilvl w:val="0"/>
          <w:numId w:val="9"/>
        </w:numPr>
        <w:spacing w:line="300" w:lineRule="atLeast"/>
        <w:textAlignment w:val="baseline"/>
      </w:pPr>
      <w:r w:rsidRPr="00563A04">
        <w:rPr>
          <w:b/>
        </w:rPr>
        <w:t>A special opportunity</w:t>
      </w:r>
      <w:r w:rsidRPr="00563A04">
        <w:t xml:space="preserve"> to share a meal/hot chocolate with the Headteacher, </w:t>
      </w:r>
      <w:r w:rsidR="00C15A00">
        <w:t>senior leader</w:t>
      </w:r>
      <w:r w:rsidRPr="00563A04">
        <w:t xml:space="preserve"> or a</w:t>
      </w:r>
      <w:r>
        <w:t xml:space="preserve"> chosen member of staff/peer. The adults involved will reinforce pupils’ understanding of why they have been selected for the experience and the impact of their positive behaviour on the pupil themselves and on others.</w:t>
      </w:r>
    </w:p>
    <w:p w:rsidR="00F33413" w:rsidP="00643AB5" w:rsidRDefault="002C0DC5" w14:paraId="0718BFA0" w14:textId="0F87466C">
      <w:pPr>
        <w:pStyle w:val="ListParagraph"/>
        <w:numPr>
          <w:ilvl w:val="0"/>
          <w:numId w:val="9"/>
        </w:numPr>
        <w:spacing w:line="300" w:lineRule="atLeast"/>
        <w:textAlignment w:val="baseline"/>
      </w:pPr>
      <w:r w:rsidRPr="00563A04">
        <w:rPr>
          <w:b/>
        </w:rPr>
        <w:t xml:space="preserve">Pupils a sense of </w:t>
      </w:r>
      <w:r w:rsidRPr="00563A04" w:rsidR="00921EBB">
        <w:rPr>
          <w:b/>
        </w:rPr>
        <w:t>self-</w:t>
      </w:r>
      <w:r w:rsidRPr="00563A04">
        <w:rPr>
          <w:b/>
        </w:rPr>
        <w:t>worth</w:t>
      </w:r>
      <w:r>
        <w:t xml:space="preserve"> because their work and/or achievements are</w:t>
      </w:r>
      <w:r w:rsidR="005D1BB4">
        <w:t xml:space="preserve"> shared in the community,</w:t>
      </w:r>
      <w:r>
        <w:t xml:space="preserve"> displayed around the school, on t</w:t>
      </w:r>
      <w:r w:rsidR="00436422">
        <w:t>he school website or on</w:t>
      </w:r>
      <w:r w:rsidR="00C15A00">
        <w:t xml:space="preserve"> Facebook and</w:t>
      </w:r>
      <w:r w:rsidR="00436422">
        <w:t xml:space="preserve"> Twitter.</w:t>
      </w:r>
    </w:p>
    <w:p w:rsidR="00921EBB" w:rsidP="00921EBB" w:rsidRDefault="00921EBB" w14:paraId="5B7C0AFB" w14:textId="77777777">
      <w:pPr>
        <w:pStyle w:val="ListParagraph"/>
        <w:spacing w:line="300" w:lineRule="atLeast"/>
        <w:textAlignment w:val="baseline"/>
      </w:pPr>
    </w:p>
    <w:p w:rsidR="00A66CCD" w:rsidP="00643AB5" w:rsidRDefault="00A66CCD" w14:paraId="40BE1F51" w14:textId="25D21D5E">
      <w:pPr>
        <w:spacing w:line="300" w:lineRule="atLeast"/>
        <w:textAlignment w:val="baseline"/>
      </w:pPr>
      <w:r w:rsidRPr="005D1BB4">
        <w:t>Where any staff including midday supervisors, administrative and site staff witness positive, pro-social behaviour, they should ensure th</w:t>
      </w:r>
      <w:r w:rsidR="005D1BB4">
        <w:t>ey recognise it with the pupil by giving them a token to take back into class. If a pupil deserves special recognition, midday supe</w:t>
      </w:r>
      <w:r w:rsidR="000A6B46">
        <w:t>rvisors will convey the message to the class teacher in front of the pupil.</w:t>
      </w:r>
    </w:p>
    <w:p w:rsidRPr="00ED4557" w:rsidR="00AF7C4C" w:rsidP="00643AB5" w:rsidRDefault="00AF7C4C" w14:paraId="08BD6C8E" w14:textId="64C00DDB">
      <w:pPr>
        <w:spacing w:line="300" w:lineRule="atLeast"/>
        <w:textAlignment w:val="baseline"/>
        <w:rPr>
          <w:color w:val="7030A0"/>
        </w:rPr>
      </w:pPr>
    </w:p>
    <w:p w:rsidRPr="00A96741" w:rsidR="00ED4557" w:rsidP="00643AB5" w:rsidRDefault="00ED4557" w14:paraId="36E06B84" w14:textId="24D5D679">
      <w:pPr>
        <w:spacing w:line="300" w:lineRule="atLeast"/>
        <w:textAlignment w:val="baseline"/>
        <w:rPr>
          <w:b/>
          <w:bCs/>
          <w:color w:val="7030A0"/>
          <w:sz w:val="28"/>
          <w:szCs w:val="28"/>
        </w:rPr>
      </w:pPr>
      <w:r w:rsidRPr="00A96741">
        <w:rPr>
          <w:b/>
          <w:bCs/>
          <w:color w:val="7030A0"/>
          <w:sz w:val="28"/>
          <w:szCs w:val="28"/>
        </w:rPr>
        <w:t>Managing emotions</w:t>
      </w:r>
    </w:p>
    <w:p w:rsidRPr="00A96741" w:rsidR="009B2574" w:rsidP="00643AB5" w:rsidRDefault="00ED4557" w14:paraId="58C441FD" w14:textId="2390FFCD">
      <w:pPr>
        <w:spacing w:line="300" w:lineRule="atLeast"/>
        <w:textAlignment w:val="baseline"/>
      </w:pPr>
      <w:r w:rsidRPr="00A96741">
        <w:t>To help children identify their emotions and manage their feelings, we use a whole school approach using our Howard 5</w:t>
      </w:r>
      <w:r w:rsidRPr="00A96741" w:rsidR="00DE3AE4">
        <w:t>-</w:t>
      </w:r>
      <w:r w:rsidRPr="00A96741">
        <w:t xml:space="preserve">point scale. </w:t>
      </w:r>
      <w:r w:rsidRPr="00A96741" w:rsidR="00DE3AE4">
        <w:t xml:space="preserve">This has been developed with staff and pupil voice, along with whole school inclusion team from Suffolk LA and shared with parents. </w:t>
      </w:r>
      <w:r w:rsidRPr="00A96741">
        <w:t xml:space="preserve">This is displayed and used in every classroom to enable children to identify how they are feeling and indicate the level of support they may need in managing their emotions. </w:t>
      </w:r>
    </w:p>
    <w:p w:rsidRPr="00A96741" w:rsidR="00DE3AE4" w:rsidP="00643AB5" w:rsidRDefault="00DE3AE4" w14:paraId="31015151" w14:textId="77777777">
      <w:pPr>
        <w:spacing w:line="300" w:lineRule="atLeast"/>
        <w:textAlignment w:val="baseline"/>
      </w:pPr>
    </w:p>
    <w:p w:rsidRPr="00A96741" w:rsidR="00ED4557" w:rsidP="00643AB5" w:rsidRDefault="00ED4557" w14:paraId="695F6DEE" w14:textId="78392C62">
      <w:pPr>
        <w:spacing w:line="300" w:lineRule="atLeast"/>
        <w:textAlignment w:val="baseline"/>
      </w:pPr>
      <w:r w:rsidRPr="00A96741">
        <w:t>In each classroom there are calm corners with a consistent set of materials</w:t>
      </w:r>
      <w:r w:rsidRPr="00A96741" w:rsidR="00DE3AE4">
        <w:t>, accessible to all,</w:t>
      </w:r>
      <w:r w:rsidRPr="00A96741">
        <w:t xml:space="preserve"> to enable children </w:t>
      </w:r>
      <w:r w:rsidRPr="00A96741" w:rsidR="00DE3AE4">
        <w:t xml:space="preserve">with tools to initially start </w:t>
      </w:r>
      <w:r w:rsidRPr="00A96741">
        <w:t>to regulate their feelings.</w:t>
      </w:r>
    </w:p>
    <w:p w:rsidRPr="00A96741" w:rsidR="00DE3AE4" w:rsidP="00643AB5" w:rsidRDefault="00DE3AE4" w14:paraId="4468B219" w14:textId="77777777">
      <w:pPr>
        <w:spacing w:line="300" w:lineRule="atLeast"/>
        <w:textAlignment w:val="baseline"/>
      </w:pPr>
    </w:p>
    <w:p w:rsidRPr="00A96741" w:rsidR="00ED4557" w:rsidP="00643AB5" w:rsidRDefault="00ED4557" w14:paraId="01E6C2D1" w14:textId="3D8442CA">
      <w:pPr>
        <w:spacing w:line="300" w:lineRule="atLeast"/>
        <w:textAlignment w:val="baseline"/>
      </w:pPr>
      <w:r w:rsidRPr="00A96741">
        <w:t xml:space="preserve">Each calm corner box </w:t>
      </w:r>
      <w:proofErr w:type="gramStart"/>
      <w:r w:rsidRPr="00A96741">
        <w:t>contains:-</w:t>
      </w:r>
      <w:proofErr w:type="gramEnd"/>
    </w:p>
    <w:p w:rsidRPr="00A96741" w:rsidR="00ED4557" w:rsidP="00643AB5" w:rsidRDefault="00ED4557" w14:paraId="16030B23" w14:textId="2495B2B9">
      <w:pPr>
        <w:spacing w:line="300" w:lineRule="atLeast"/>
        <w:textAlignment w:val="baseline"/>
      </w:pPr>
      <w:r w:rsidRPr="00A96741">
        <w:t>Plasticine</w:t>
      </w:r>
    </w:p>
    <w:p w:rsidRPr="00A96741" w:rsidR="00ED4557" w:rsidP="00643AB5" w:rsidRDefault="00ED4557" w14:paraId="1354FB75" w14:textId="27157D8E">
      <w:pPr>
        <w:spacing w:line="300" w:lineRule="atLeast"/>
        <w:textAlignment w:val="baseline"/>
      </w:pPr>
      <w:r w:rsidRPr="00A96741">
        <w:t>Sponge</w:t>
      </w:r>
    </w:p>
    <w:p w:rsidRPr="00A96741" w:rsidR="00ED4557" w:rsidP="00643AB5" w:rsidRDefault="00ED4557" w14:paraId="5333CED1" w14:textId="346AFC17">
      <w:pPr>
        <w:spacing w:line="300" w:lineRule="atLeast"/>
        <w:textAlignment w:val="baseline"/>
      </w:pPr>
      <w:r w:rsidRPr="00A96741">
        <w:t>Colouring pencils and pictures</w:t>
      </w:r>
    </w:p>
    <w:p w:rsidRPr="00A96741" w:rsidR="00ED4557" w:rsidP="00643AB5" w:rsidRDefault="00ED4557" w14:paraId="4B9D69AB" w14:textId="519549F7">
      <w:pPr>
        <w:spacing w:line="300" w:lineRule="atLeast"/>
        <w:textAlignment w:val="baseline"/>
      </w:pPr>
      <w:r w:rsidRPr="00A96741">
        <w:t>Poppit</w:t>
      </w:r>
    </w:p>
    <w:p w:rsidRPr="00A96741" w:rsidR="00ED4557" w:rsidP="00643AB5" w:rsidRDefault="00ED4557" w14:paraId="5F4EED57" w14:textId="67436F9B">
      <w:pPr>
        <w:spacing w:line="300" w:lineRule="atLeast"/>
        <w:textAlignment w:val="baseline"/>
      </w:pPr>
      <w:r w:rsidRPr="00A96741">
        <w:t>Stretch noodle</w:t>
      </w:r>
    </w:p>
    <w:p w:rsidR="00ED4557" w:rsidP="00643AB5" w:rsidRDefault="00ED4557" w14:paraId="211D7636" w14:textId="024CB47C">
      <w:pPr>
        <w:spacing w:line="300" w:lineRule="atLeast"/>
        <w:textAlignment w:val="baseline"/>
      </w:pPr>
      <w:r w:rsidRPr="00A96741">
        <w:t>Timer</w:t>
      </w:r>
    </w:p>
    <w:p w:rsidR="00ED4557" w:rsidP="00643AB5" w:rsidRDefault="00ED4557" w14:paraId="22AA6771" w14:textId="77777777">
      <w:pPr>
        <w:spacing w:line="300" w:lineRule="atLeast"/>
        <w:textAlignment w:val="baseline"/>
      </w:pPr>
    </w:p>
    <w:p w:rsidRPr="00053D62" w:rsidR="009B2574" w:rsidP="009B2574" w:rsidRDefault="000A6B46" w14:paraId="7C245F66" w14:textId="77777777">
      <w:pPr>
        <w:rPr>
          <w:b/>
          <w:bCs/>
          <w:color w:val="7030A0"/>
          <w:sz w:val="28"/>
          <w:szCs w:val="28"/>
        </w:rPr>
      </w:pPr>
      <w:r w:rsidRPr="00053D62">
        <w:rPr>
          <w:b/>
          <w:bCs/>
          <w:color w:val="7030A0"/>
          <w:sz w:val="28"/>
          <w:szCs w:val="28"/>
        </w:rPr>
        <w:t>Classroom and playground management skills</w:t>
      </w:r>
    </w:p>
    <w:p w:rsidR="000A6B46" w:rsidP="009B2574" w:rsidRDefault="000A6B46" w14:paraId="1A6CB9C1" w14:textId="77777777"/>
    <w:p w:rsidRPr="00053D62" w:rsidR="00E2323F" w:rsidP="009B2574" w:rsidRDefault="000A6B46" w14:paraId="581ED197" w14:textId="77777777">
      <w:pPr>
        <w:rPr>
          <w:bCs/>
          <w:color w:val="7030A0"/>
          <w:sz w:val="28"/>
          <w:szCs w:val="28"/>
        </w:rPr>
      </w:pPr>
      <w:r w:rsidRPr="00053D62">
        <w:rPr>
          <w:bCs/>
          <w:color w:val="7030A0"/>
          <w:sz w:val="28"/>
          <w:szCs w:val="28"/>
        </w:rPr>
        <w:lastRenderedPageBreak/>
        <w:t>Stages</w:t>
      </w:r>
      <w:r w:rsidRPr="00053D62" w:rsidR="00E2323F">
        <w:rPr>
          <w:bCs/>
          <w:color w:val="7030A0"/>
          <w:sz w:val="28"/>
          <w:szCs w:val="28"/>
        </w:rPr>
        <w:t xml:space="preserve"> 1 and 2 in the process.</w:t>
      </w:r>
    </w:p>
    <w:p w:rsidR="00E2323F" w:rsidP="009B2574" w:rsidRDefault="00E2323F" w14:paraId="315B7BB4" w14:textId="77777777"/>
    <w:p w:rsidR="009B2574" w:rsidP="009B2574" w:rsidRDefault="009B2574" w14:paraId="1DA566CF" w14:textId="77777777">
      <w:r>
        <w:t xml:space="preserve">For </w:t>
      </w:r>
      <w:proofErr w:type="gramStart"/>
      <w:r>
        <w:t>the majority of</w:t>
      </w:r>
      <w:proofErr w:type="gramEnd"/>
      <w:r>
        <w:t xml:space="preserve"> learners, a gentle reminder or demonstration of the behaviour required is all that is needed. Any time spent out of a lesson means a pupil is not learning. Steps to address behaviour should be taken carefully with consideration of pupils’ individual needs as necessary. Staff must praise the behaviour they want to see and not give undue focus to attention seekers. All pupils should be able to be successful in the work planned for them and should feel valued as a member of the class and school. </w:t>
      </w:r>
    </w:p>
    <w:p w:rsidRPr="00053D62" w:rsidR="009B2574" w:rsidP="009B2574" w:rsidRDefault="009B2574" w14:paraId="6D65D270" w14:textId="77777777">
      <w:pPr>
        <w:rPr>
          <w:color w:val="7030A0"/>
          <w:sz w:val="28"/>
          <w:szCs w:val="28"/>
        </w:rPr>
      </w:pPr>
    </w:p>
    <w:p w:rsidRPr="00053D62" w:rsidR="009B2574" w:rsidP="009B2574" w:rsidRDefault="009B2574" w14:paraId="7646F836" w14:textId="77777777">
      <w:pPr>
        <w:rPr>
          <w:color w:val="7030A0"/>
          <w:sz w:val="28"/>
          <w:szCs w:val="28"/>
        </w:rPr>
      </w:pPr>
      <w:r w:rsidRPr="00053D62">
        <w:rPr>
          <w:color w:val="7030A0"/>
          <w:sz w:val="28"/>
          <w:szCs w:val="28"/>
        </w:rPr>
        <w:t>Use of classroom management skills</w:t>
      </w:r>
    </w:p>
    <w:p w:rsidR="009B2574" w:rsidP="009B2574" w:rsidRDefault="009B2574" w14:paraId="1BAD349E" w14:textId="77777777">
      <w:pPr>
        <w:pStyle w:val="ListParagraph"/>
        <w:numPr>
          <w:ilvl w:val="0"/>
          <w:numId w:val="22"/>
        </w:numPr>
      </w:pPr>
      <w:r>
        <w:t>Using body language and demonstration to convey expectations</w:t>
      </w:r>
    </w:p>
    <w:p w:rsidR="009B2574" w:rsidP="009B2574" w:rsidRDefault="009B2574" w14:paraId="5EC854C2" w14:textId="77777777">
      <w:pPr>
        <w:pStyle w:val="ListParagraph"/>
        <w:numPr>
          <w:ilvl w:val="0"/>
          <w:numId w:val="22"/>
        </w:numPr>
      </w:pPr>
      <w:r>
        <w:t>Use of positive phrasing to emphasise pro-social expectations</w:t>
      </w:r>
    </w:p>
    <w:p w:rsidR="009B2574" w:rsidP="009B2574" w:rsidRDefault="009B2574" w14:paraId="46687BA1" w14:textId="77777777">
      <w:pPr>
        <w:pStyle w:val="ListParagraph"/>
        <w:numPr>
          <w:ilvl w:val="0"/>
          <w:numId w:val="22"/>
        </w:numPr>
      </w:pPr>
      <w:r>
        <w:t>Pausing to gain attention</w:t>
      </w:r>
    </w:p>
    <w:p w:rsidR="009B2574" w:rsidP="009B2574" w:rsidRDefault="009B2574" w14:paraId="315BB192" w14:textId="77777777">
      <w:pPr>
        <w:pStyle w:val="ListParagraph"/>
        <w:numPr>
          <w:ilvl w:val="0"/>
          <w:numId w:val="22"/>
        </w:numPr>
      </w:pPr>
      <w:r>
        <w:t xml:space="preserve">A private reminder of safe, care, respect. Staff make a pupil aware of their behaviour giving the pupil the opportunity to do the right thing. </w:t>
      </w:r>
    </w:p>
    <w:p w:rsidR="009B2574" w:rsidP="009B2574" w:rsidRDefault="009B2574" w14:paraId="25B7FEF7" w14:textId="77777777">
      <w:pPr>
        <w:pStyle w:val="ListParagraph"/>
        <w:numPr>
          <w:ilvl w:val="0"/>
          <w:numId w:val="22"/>
        </w:numPr>
      </w:pPr>
      <w:r>
        <w:t>Move the pupil to a different position.</w:t>
      </w:r>
    </w:p>
    <w:p w:rsidR="009B2574" w:rsidP="009B2574" w:rsidRDefault="009B2574" w14:paraId="1EBD03CD" w14:textId="77777777">
      <w:pPr>
        <w:pStyle w:val="ListParagraph"/>
        <w:numPr>
          <w:ilvl w:val="0"/>
          <w:numId w:val="22"/>
        </w:numPr>
      </w:pPr>
      <w:r>
        <w:t>Two minutes time out to deescalate the situation</w:t>
      </w:r>
    </w:p>
    <w:p w:rsidR="009B2574" w:rsidP="009B2574" w:rsidRDefault="009B2574" w14:paraId="5447A08B" w14:textId="77777777">
      <w:pPr>
        <w:rPr>
          <w:sz w:val="24"/>
          <w:szCs w:val="24"/>
        </w:rPr>
      </w:pPr>
    </w:p>
    <w:p w:rsidRPr="00901098" w:rsidR="009B2574" w:rsidP="009B2574" w:rsidRDefault="009B2574" w14:paraId="5AE6E2DD" w14:textId="77777777">
      <w:pPr>
        <w:rPr>
          <w:sz w:val="28"/>
          <w:szCs w:val="28"/>
        </w:rPr>
      </w:pPr>
      <w:r w:rsidRPr="00173AB3">
        <w:t xml:space="preserve">If, despite the member of staff using the classroom management approach (and where relevant following the strategies </w:t>
      </w:r>
      <w:r>
        <w:t>i</w:t>
      </w:r>
      <w:r w:rsidRPr="00173AB3">
        <w:t>n a su</w:t>
      </w:r>
      <w:r>
        <w:t>pport and risk management plan) a pupil persists in disrupting the learning of others or persistently refuses to engage, a verbal warning is given privately to the pupil which gives the pupil the choice to do the right thing. Pupils will be reminded with examples of previous good behaviour to show that they can make the right choice. They will also be reminded this is their last opportunity to make the righ</w:t>
      </w:r>
      <w:r w:rsidR="000A6B46">
        <w:t>t choice and to remain in class or out at play.</w:t>
      </w:r>
    </w:p>
    <w:p w:rsidR="009B2574" w:rsidP="009B2574" w:rsidRDefault="009B2574" w14:paraId="669A277A" w14:textId="77777777"/>
    <w:p w:rsidRPr="00053D62" w:rsidR="000A6B46" w:rsidP="009B2574" w:rsidRDefault="000A6B46" w14:paraId="42E96270" w14:textId="77777777">
      <w:pPr>
        <w:rPr>
          <w:bCs/>
          <w:color w:val="7030A0"/>
          <w:sz w:val="28"/>
          <w:szCs w:val="28"/>
        </w:rPr>
      </w:pPr>
    </w:p>
    <w:p w:rsidRPr="00053D62" w:rsidR="009B2574" w:rsidP="009B2574" w:rsidRDefault="009B2574" w14:paraId="0E724AD7" w14:textId="77777777">
      <w:pPr>
        <w:rPr>
          <w:bCs/>
          <w:color w:val="7030A0"/>
          <w:sz w:val="28"/>
          <w:szCs w:val="28"/>
        </w:rPr>
      </w:pPr>
      <w:r w:rsidRPr="00053D62">
        <w:rPr>
          <w:bCs/>
          <w:color w:val="7030A0"/>
          <w:sz w:val="28"/>
          <w:szCs w:val="28"/>
        </w:rPr>
        <w:t>30 second intervention by a member of staff</w:t>
      </w:r>
    </w:p>
    <w:p w:rsidRPr="0047350E" w:rsidR="000A6B46" w:rsidP="009B2574" w:rsidRDefault="000A6B46" w14:paraId="51ADE003" w14:textId="77777777">
      <w:pPr>
        <w:rPr>
          <w:b/>
        </w:rPr>
      </w:pPr>
    </w:p>
    <w:p w:rsidR="009B2574" w:rsidP="009B2574" w:rsidRDefault="009B2574" w14:paraId="1677BEFD" w14:textId="77777777">
      <w:pPr>
        <w:pStyle w:val="ListParagraph"/>
        <w:numPr>
          <w:ilvl w:val="0"/>
          <w:numId w:val="24"/>
        </w:numPr>
      </w:pPr>
      <w:r>
        <w:t>Gentle approach, personal, non-threatening, side on, eye level or lower.</w:t>
      </w:r>
    </w:p>
    <w:p w:rsidR="009B2574" w:rsidP="009B2574" w:rsidRDefault="009B2574" w14:paraId="0AE6B8F8" w14:textId="77777777">
      <w:pPr>
        <w:pStyle w:val="ListParagraph"/>
        <w:numPr>
          <w:ilvl w:val="0"/>
          <w:numId w:val="24"/>
        </w:numPr>
      </w:pPr>
      <w:r>
        <w:t xml:space="preserve">State the behaviour that was observed and which rule/expectation/routine it contravenes. </w:t>
      </w:r>
    </w:p>
    <w:p w:rsidR="009B2574" w:rsidP="009B2574" w:rsidRDefault="009B2574" w14:paraId="5052B964" w14:textId="77777777">
      <w:pPr>
        <w:pStyle w:val="ListParagraph"/>
        <w:numPr>
          <w:ilvl w:val="0"/>
          <w:numId w:val="24"/>
        </w:numPr>
      </w:pPr>
      <w:r>
        <w:t xml:space="preserve">Tell the learner what the consequences of their action is. </w:t>
      </w:r>
    </w:p>
    <w:p w:rsidR="009B2574" w:rsidP="009B2574" w:rsidRDefault="009B2574" w14:paraId="109F0D1E" w14:textId="77777777">
      <w:pPr>
        <w:pStyle w:val="ListParagraph"/>
        <w:numPr>
          <w:ilvl w:val="0"/>
          <w:numId w:val="24"/>
        </w:numPr>
      </w:pPr>
      <w:r>
        <w:t xml:space="preserve">Refer to previous good behaviour/learning as a model for the desired behaviour. </w:t>
      </w:r>
    </w:p>
    <w:p w:rsidR="009B2574" w:rsidP="009B2574" w:rsidRDefault="009B2574" w14:paraId="40C6FEEE" w14:textId="77777777">
      <w:pPr>
        <w:pStyle w:val="ListParagraph"/>
        <w:numPr>
          <w:ilvl w:val="0"/>
          <w:numId w:val="24"/>
        </w:numPr>
      </w:pPr>
      <w:r>
        <w:t xml:space="preserve">Walk away from the learner; allow them time to decide what to do next. If there are comments, as you walk away write them down and follow up later. </w:t>
      </w:r>
    </w:p>
    <w:p w:rsidR="009B2574" w:rsidP="009B2574" w:rsidRDefault="009B2574" w14:paraId="2D2ED1CB" w14:textId="77777777"/>
    <w:p w:rsidR="009B2574" w:rsidP="009B2574" w:rsidRDefault="009B2574" w14:paraId="783330B5" w14:textId="77777777">
      <w:r>
        <w:t>We resist endless discussions around behaviour and spend our energy returning learners to their learning.</w:t>
      </w:r>
      <w:r w:rsidR="00E2323F">
        <w:t xml:space="preserve"> Where these initial strategies for managing behaviour are not </w:t>
      </w:r>
      <w:proofErr w:type="gramStart"/>
      <w:r w:rsidR="00E2323F">
        <w:t>effe</w:t>
      </w:r>
      <w:r w:rsidR="000A6B46">
        <w:t>ctive</w:t>
      </w:r>
      <w:proofErr w:type="gramEnd"/>
      <w:r w:rsidR="000A6B46">
        <w:t xml:space="preserve"> we move to the next stages</w:t>
      </w:r>
      <w:r w:rsidR="00E2323F">
        <w:t xml:space="preserve"> in management.</w:t>
      </w:r>
    </w:p>
    <w:p w:rsidR="009B2574" w:rsidP="00643AB5" w:rsidRDefault="009B2574" w14:paraId="5EE09965" w14:textId="77777777">
      <w:pPr>
        <w:spacing w:line="300" w:lineRule="atLeast"/>
        <w:textAlignment w:val="baseline"/>
      </w:pPr>
    </w:p>
    <w:p w:rsidRPr="00053D62" w:rsidR="00A66CCD" w:rsidP="00643AB5" w:rsidRDefault="00644ED4" w14:paraId="6969AB74" w14:textId="77777777">
      <w:pPr>
        <w:spacing w:line="300" w:lineRule="atLeast"/>
        <w:textAlignment w:val="baseline"/>
        <w:rPr>
          <w:b/>
          <w:color w:val="7030A0"/>
          <w:sz w:val="32"/>
          <w:szCs w:val="32"/>
        </w:rPr>
      </w:pPr>
      <w:r w:rsidRPr="00053D62">
        <w:rPr>
          <w:b/>
          <w:color w:val="7030A0"/>
          <w:sz w:val="32"/>
          <w:szCs w:val="32"/>
        </w:rPr>
        <w:t xml:space="preserve">Managing </w:t>
      </w:r>
      <w:r w:rsidRPr="00053D62" w:rsidR="00C51AAB">
        <w:rPr>
          <w:b/>
          <w:color w:val="7030A0"/>
          <w:sz w:val="32"/>
          <w:szCs w:val="32"/>
        </w:rPr>
        <w:t xml:space="preserve">Anti-social </w:t>
      </w:r>
      <w:r w:rsidRPr="00053D62" w:rsidR="00A66CCD">
        <w:rPr>
          <w:b/>
          <w:color w:val="7030A0"/>
          <w:sz w:val="32"/>
          <w:szCs w:val="32"/>
        </w:rPr>
        <w:t>Behaviour</w:t>
      </w:r>
    </w:p>
    <w:p w:rsidR="00A66CCD" w:rsidP="00643AB5" w:rsidRDefault="00A66CCD" w14:paraId="15E37356" w14:textId="77777777">
      <w:pPr>
        <w:spacing w:line="300" w:lineRule="atLeast"/>
        <w:textAlignment w:val="baseline"/>
        <w:rPr>
          <w:rFonts w:eastAsia="Times New Roman" w:cstheme="minorHAnsi"/>
          <w:b/>
          <w:color w:val="333333"/>
          <w:lang w:eastAsia="en-GB"/>
        </w:rPr>
      </w:pPr>
    </w:p>
    <w:p w:rsidRPr="00053D62" w:rsidR="00E2323F" w:rsidP="00643AB5" w:rsidRDefault="00E2323F" w14:paraId="51CC56D3" w14:textId="77777777">
      <w:pPr>
        <w:spacing w:line="300" w:lineRule="atLeast"/>
        <w:textAlignment w:val="baseline"/>
        <w:rPr>
          <w:rFonts w:eastAsia="Times New Roman" w:cstheme="minorHAnsi"/>
          <w:bCs/>
          <w:color w:val="7030A0"/>
          <w:sz w:val="28"/>
          <w:szCs w:val="28"/>
          <w:lang w:eastAsia="en-GB"/>
        </w:rPr>
      </w:pPr>
      <w:r w:rsidRPr="00053D62">
        <w:rPr>
          <w:rFonts w:eastAsia="Times New Roman" w:cstheme="minorHAnsi"/>
          <w:bCs/>
          <w:color w:val="7030A0"/>
          <w:sz w:val="28"/>
          <w:szCs w:val="28"/>
          <w:lang w:eastAsia="en-GB"/>
        </w:rPr>
        <w:t>Phases 3 – 5 in the process</w:t>
      </w:r>
    </w:p>
    <w:p w:rsidRPr="00027BEF" w:rsidR="00E2323F" w:rsidP="00643AB5" w:rsidRDefault="00E2323F" w14:paraId="272BB96A" w14:textId="77777777">
      <w:pPr>
        <w:spacing w:line="300" w:lineRule="atLeast"/>
        <w:textAlignment w:val="baseline"/>
        <w:rPr>
          <w:rFonts w:eastAsia="Times New Roman" w:cstheme="minorHAnsi"/>
          <w:b/>
          <w:color w:val="333333"/>
          <w:lang w:eastAsia="en-GB"/>
        </w:rPr>
      </w:pPr>
    </w:p>
    <w:p w:rsidR="00A66CCD" w:rsidP="00A66CCD" w:rsidRDefault="00A66CCD" w14:paraId="5374EC67" w14:textId="77777777">
      <w:r w:rsidRPr="00CC3484">
        <w:t>Undesirable behaviours (anti-social behaviours) are limited by disempowering the behaviour that is to be discouraged. Using positive phrasing, limiting cho</w:t>
      </w:r>
      <w:r w:rsidR="000A6B46">
        <w:t>ice</w:t>
      </w:r>
      <w:r w:rsidRPr="00CC3484">
        <w:t xml:space="preserve"> and applying educational consequences will help a pupil to learn the more appropriate pro-social behaviours over time.</w:t>
      </w:r>
    </w:p>
    <w:p w:rsidR="000A6B46" w:rsidP="00A66CCD" w:rsidRDefault="000A6B46" w14:paraId="479DFD8A" w14:textId="77777777"/>
    <w:p w:rsidR="00D873F7" w:rsidP="00A66CCD" w:rsidRDefault="00644ED4" w14:paraId="131473F9" w14:textId="77777777">
      <w:r>
        <w:t>It is important that</w:t>
      </w:r>
      <w:r w:rsidR="00724CEF">
        <w:t xml:space="preserve"> staff manage poor behaviour</w:t>
      </w:r>
      <w:r>
        <w:t xml:space="preserve"> in a way that will</w:t>
      </w:r>
      <w:r w:rsidR="00724CEF">
        <w:t xml:space="preserve"> not further disrupt a lesson or</w:t>
      </w:r>
      <w:r>
        <w:t xml:space="preserve"> break time – or deteriorate the relationship with the pupil or class. If the poor behaviour of a pupil impacts the potential for other pupils to learn</w:t>
      </w:r>
      <w:r w:rsidR="00724CEF">
        <w:t>,</w:t>
      </w:r>
      <w:r>
        <w:t xml:space="preserve"> the pupil must understand and be held to account in</w:t>
      </w:r>
      <w:r w:rsidR="00724CEF">
        <w:t xml:space="preserve"> an age appropriate way. Staff must always manage pupils</w:t>
      </w:r>
      <w:r>
        <w:t xml:space="preserve"> in a fair, firm and consistent way. </w:t>
      </w:r>
    </w:p>
    <w:p w:rsidRPr="00053D62" w:rsidR="00D873F7" w:rsidP="00A66CCD" w:rsidRDefault="00D873F7" w14:paraId="12B1CCF5" w14:textId="77777777">
      <w:pPr>
        <w:rPr>
          <w:color w:val="7030A0"/>
          <w:sz w:val="28"/>
          <w:szCs w:val="28"/>
        </w:rPr>
      </w:pPr>
    </w:p>
    <w:p w:rsidRPr="00053D62" w:rsidR="00644ED4" w:rsidP="00A66CCD" w:rsidRDefault="00644ED4" w14:paraId="4A10A101" w14:textId="77777777">
      <w:pPr>
        <w:rPr>
          <w:b/>
          <w:color w:val="7030A0"/>
          <w:sz w:val="28"/>
          <w:szCs w:val="28"/>
        </w:rPr>
      </w:pPr>
      <w:r w:rsidRPr="00053D62">
        <w:rPr>
          <w:b/>
          <w:color w:val="7030A0"/>
          <w:sz w:val="28"/>
          <w:szCs w:val="28"/>
        </w:rPr>
        <w:t xml:space="preserve">All staff will use the following principles when </w:t>
      </w:r>
      <w:r w:rsidRPr="00053D62" w:rsidR="00D873F7">
        <w:rPr>
          <w:b/>
          <w:color w:val="7030A0"/>
          <w:sz w:val="28"/>
          <w:szCs w:val="28"/>
        </w:rPr>
        <w:t>dealing</w:t>
      </w:r>
      <w:r w:rsidRPr="00053D62">
        <w:rPr>
          <w:b/>
          <w:color w:val="7030A0"/>
          <w:sz w:val="28"/>
          <w:szCs w:val="28"/>
        </w:rPr>
        <w:t xml:space="preserve"> with</w:t>
      </w:r>
      <w:r w:rsidRPr="00053D62" w:rsidR="00901098">
        <w:rPr>
          <w:b/>
          <w:color w:val="7030A0"/>
          <w:sz w:val="28"/>
          <w:szCs w:val="28"/>
        </w:rPr>
        <w:t xml:space="preserve"> any</w:t>
      </w:r>
      <w:r w:rsidRPr="00053D62">
        <w:rPr>
          <w:b/>
          <w:color w:val="7030A0"/>
          <w:sz w:val="28"/>
          <w:szCs w:val="28"/>
        </w:rPr>
        <w:t xml:space="preserve"> anti-social behaviour</w:t>
      </w:r>
      <w:r w:rsidRPr="00053D62" w:rsidR="00D873F7">
        <w:rPr>
          <w:b/>
          <w:color w:val="7030A0"/>
          <w:sz w:val="28"/>
          <w:szCs w:val="28"/>
        </w:rPr>
        <w:t>:</w:t>
      </w:r>
    </w:p>
    <w:p w:rsidRPr="000A6B46" w:rsidR="000A6B46" w:rsidP="00A66CCD" w:rsidRDefault="000A6B46" w14:paraId="7AFD8092" w14:textId="77777777">
      <w:pPr>
        <w:rPr>
          <w:b/>
        </w:rPr>
      </w:pPr>
    </w:p>
    <w:p w:rsidR="00D873F7" w:rsidP="00D873F7" w:rsidRDefault="00D873F7" w14:paraId="6A3A5FBE" w14:textId="77777777">
      <w:pPr>
        <w:pStyle w:val="ListParagraph"/>
        <w:numPr>
          <w:ilvl w:val="0"/>
          <w:numId w:val="17"/>
        </w:numPr>
      </w:pPr>
      <w:r>
        <w:t xml:space="preserve">Use positive phrases that will disempower the behaviour. (See below). </w:t>
      </w:r>
    </w:p>
    <w:p w:rsidR="00D873F7" w:rsidP="00D873F7" w:rsidRDefault="000A6B46" w14:paraId="5C77DBDB" w14:textId="77777777">
      <w:pPr>
        <w:pStyle w:val="ListParagraph"/>
        <w:numPr>
          <w:ilvl w:val="0"/>
          <w:numId w:val="17"/>
        </w:numPr>
      </w:pPr>
      <w:r>
        <w:t>Offer choice. Inform the pupil</w:t>
      </w:r>
      <w:r w:rsidR="00D873F7">
        <w:t xml:space="preserve"> that behaviour is disruptive and follow this with a choice to the pupil. (See below) </w:t>
      </w:r>
    </w:p>
    <w:p w:rsidR="00D873F7" w:rsidP="00D873F7" w:rsidRDefault="00D873F7" w14:paraId="7D3A469C" w14:textId="77777777">
      <w:pPr>
        <w:pStyle w:val="ListParagraph"/>
        <w:numPr>
          <w:ilvl w:val="0"/>
          <w:numId w:val="17"/>
        </w:numPr>
      </w:pPr>
      <w:r>
        <w:t xml:space="preserve">Public praise private sanction. Conversations about behaviour need to happen with the individual concerned and not the whole class. </w:t>
      </w:r>
    </w:p>
    <w:p w:rsidR="00D873F7" w:rsidP="00D873F7" w:rsidRDefault="00D34039" w14:paraId="3FB3B7A6" w14:textId="77777777">
      <w:pPr>
        <w:pStyle w:val="ListParagraph"/>
        <w:numPr>
          <w:ilvl w:val="0"/>
          <w:numId w:val="17"/>
        </w:numPr>
      </w:pPr>
      <w:r>
        <w:t>Staff regulate their</w:t>
      </w:r>
      <w:r w:rsidR="00D873F7">
        <w:t xml:space="preserve"> own emotions. Target</w:t>
      </w:r>
      <w:r w:rsidR="000A6B46">
        <w:t xml:space="preserve"> the behaviour and not the pupil</w:t>
      </w:r>
      <w:r w:rsidR="00D873F7">
        <w:t xml:space="preserve"> and don’t lose sight of the outcom</w:t>
      </w:r>
      <w:r w:rsidR="000A6B46">
        <w:t>e: ‘the behaviour of the pupil</w:t>
      </w:r>
      <w:r w:rsidR="00D873F7">
        <w:t xml:space="preserve"> needs to change’. </w:t>
      </w:r>
    </w:p>
    <w:p w:rsidR="00D873F7" w:rsidP="00D873F7" w:rsidRDefault="00D34039" w14:paraId="6C992136" w14:textId="77777777">
      <w:pPr>
        <w:pStyle w:val="ListParagraph"/>
        <w:numPr>
          <w:ilvl w:val="0"/>
          <w:numId w:val="17"/>
        </w:numPr>
      </w:pPr>
      <w:r>
        <w:t>Staff n</w:t>
      </w:r>
      <w:r w:rsidR="00D873F7">
        <w:t>ever get into an argument.</w:t>
      </w:r>
    </w:p>
    <w:p w:rsidR="00644ED4" w:rsidP="00D873F7" w:rsidRDefault="00D34039" w14:paraId="499C0083" w14:textId="77777777">
      <w:pPr>
        <w:pStyle w:val="ListParagraph"/>
        <w:numPr>
          <w:ilvl w:val="0"/>
          <w:numId w:val="17"/>
        </w:numPr>
      </w:pPr>
      <w:r>
        <w:t>Demonstrate c</w:t>
      </w:r>
      <w:r w:rsidR="00D873F7">
        <w:t>onsistency and</w:t>
      </w:r>
      <w:r>
        <w:t xml:space="preserve"> fairness. Always follow up positive and negative</w:t>
      </w:r>
      <w:r w:rsidR="00D873F7">
        <w:t xml:space="preserve"> behaviour in a consistent and fair manner.</w:t>
      </w:r>
    </w:p>
    <w:p w:rsidR="00A66CCD" w:rsidP="00A66CCD" w:rsidRDefault="00644ED4" w14:paraId="00CC9103" w14:textId="77777777">
      <w:r>
        <w:t xml:space="preserve"> </w:t>
      </w:r>
    </w:p>
    <w:p w:rsidR="00A66CCD" w:rsidP="00A66CCD" w:rsidRDefault="00A66CCD" w14:paraId="42E3D763" w14:textId="77777777">
      <w:r>
        <w:t>Adults’ responses to behaviour must aim to deescalate the behaviour through one of</w:t>
      </w:r>
      <w:r w:rsidR="000A6B46">
        <w:t>,</w:t>
      </w:r>
      <w:r>
        <w:t xml:space="preserve"> or a combination of</w:t>
      </w:r>
      <w:r w:rsidR="000A6B46">
        <w:t>,</w:t>
      </w:r>
      <w:r>
        <w:t xml:space="preserve"> the following</w:t>
      </w:r>
      <w:r w:rsidR="000A6B46">
        <w:t xml:space="preserve"> strategies</w:t>
      </w:r>
      <w:r>
        <w:t>:</w:t>
      </w:r>
    </w:p>
    <w:p w:rsidRPr="00053D62" w:rsidR="00D34039" w:rsidP="00A66CCD" w:rsidRDefault="00D34039" w14:paraId="39CACCC1" w14:textId="77777777">
      <w:pPr>
        <w:rPr>
          <w:color w:val="7030A0"/>
          <w:sz w:val="28"/>
          <w:szCs w:val="28"/>
        </w:rPr>
      </w:pPr>
    </w:p>
    <w:p w:rsidR="00724CEF" w:rsidP="00A66CCD" w:rsidRDefault="00724CEF" w14:paraId="341DDA9C" w14:textId="4E600BED">
      <w:pPr>
        <w:rPr>
          <w:color w:val="7030A0"/>
          <w:sz w:val="28"/>
          <w:szCs w:val="28"/>
        </w:rPr>
      </w:pPr>
      <w:r w:rsidRPr="00053D62">
        <w:rPr>
          <w:color w:val="7030A0"/>
          <w:sz w:val="28"/>
          <w:szCs w:val="28"/>
        </w:rPr>
        <w:t>Positive Phrasing</w:t>
      </w:r>
    </w:p>
    <w:p w:rsidRPr="00053D62" w:rsidR="00053D62" w:rsidP="00A66CCD" w:rsidRDefault="00053D62" w14:paraId="55B66C85" w14:textId="77777777">
      <w:pPr>
        <w:rPr>
          <w:color w:val="7030A0"/>
          <w:sz w:val="28"/>
          <w:szCs w:val="28"/>
        </w:rPr>
      </w:pPr>
    </w:p>
    <w:p w:rsidRPr="00D34039" w:rsidR="00D34039" w:rsidP="00D34039" w:rsidRDefault="00D34039" w14:paraId="78586BFC" w14:textId="77777777">
      <w:r w:rsidRPr="00D34039">
        <w:t>Positive phrases are clear, uncomplicated, unambiguous instructions delivered with clarity.</w:t>
      </w:r>
      <w:r>
        <w:t xml:space="preserve"> </w:t>
      </w:r>
      <w:r w:rsidRPr="00D34039">
        <w:t>It is often beneficial to support a positive phrase with a ‘please’ or ‘thank you’.</w:t>
      </w:r>
    </w:p>
    <w:p w:rsidRPr="00D34039" w:rsidR="00D34039" w:rsidP="00D34039" w:rsidRDefault="00D34039" w14:paraId="7333902A" w14:textId="77777777">
      <w:r w:rsidRPr="00D34039">
        <w:t>Using ‘please’ will suggest an element of choice so should be reserved for low-level behaviours.</w:t>
      </w:r>
    </w:p>
    <w:p w:rsidRPr="00D34039" w:rsidR="00D34039" w:rsidP="00D34039" w:rsidRDefault="00D34039" w14:paraId="1C2E9192" w14:textId="77777777">
      <w:r w:rsidRPr="00D34039">
        <w:t>Using ‘thank you’ suggests you expect the student to comply.</w:t>
      </w:r>
    </w:p>
    <w:p w:rsidRPr="00D34039" w:rsidR="00D34039" w:rsidP="00D34039" w:rsidRDefault="00D34039" w14:paraId="419360AF" w14:textId="77777777">
      <w:r w:rsidRPr="00D34039">
        <w:t>Neither please nor thank you would be</w:t>
      </w:r>
      <w:r>
        <w:t xml:space="preserve"> used in a </w:t>
      </w:r>
      <w:proofErr w:type="gramStart"/>
      <w:r>
        <w:t>high level</w:t>
      </w:r>
      <w:proofErr w:type="gramEnd"/>
      <w:r>
        <w:t xml:space="preserve"> situations. The positive phrase sh</w:t>
      </w:r>
      <w:r w:rsidRPr="00D34039">
        <w:t xml:space="preserve">ould be delivered assertively but without aggression.  </w:t>
      </w:r>
    </w:p>
    <w:p w:rsidR="00724CEF" w:rsidP="00D34039" w:rsidRDefault="00724CEF" w14:paraId="4DF100D3" w14:textId="77777777"/>
    <w:tbl>
      <w:tblPr>
        <w:tblStyle w:val="TableGrid"/>
        <w:tblW w:w="0" w:type="auto"/>
        <w:tblInd w:w="-5" w:type="dxa"/>
        <w:tblLook w:val="04A0" w:firstRow="1" w:lastRow="0" w:firstColumn="1" w:lastColumn="0" w:noHBand="0" w:noVBand="1"/>
      </w:tblPr>
      <w:tblGrid>
        <w:gridCol w:w="4694"/>
        <w:gridCol w:w="4327"/>
      </w:tblGrid>
      <w:tr w:rsidR="00724CEF" w:rsidTr="00D34039" w14:paraId="508DC8A6" w14:textId="77777777">
        <w:tc>
          <w:tcPr>
            <w:tcW w:w="4694" w:type="dxa"/>
          </w:tcPr>
          <w:p w:rsidR="00724CEF" w:rsidP="00724CEF" w:rsidRDefault="00724CEF" w14:paraId="31B98408" w14:textId="77777777">
            <w:pPr>
              <w:rPr>
                <w:b/>
              </w:rPr>
            </w:pPr>
            <w:r w:rsidRPr="00724CEF">
              <w:rPr>
                <w:b/>
              </w:rPr>
              <w:t>Positive phrasing</w:t>
            </w:r>
          </w:p>
          <w:p w:rsidRPr="00724CEF" w:rsidR="00724CEF" w:rsidP="00724CEF" w:rsidRDefault="00724CEF" w14:paraId="350AF788" w14:textId="77777777">
            <w:r w:rsidRPr="00724CEF">
              <w:t>Prefacing or ending with please/thank you</w:t>
            </w:r>
          </w:p>
          <w:p w:rsidRPr="00724CEF" w:rsidR="00724CEF" w:rsidP="00724CEF" w:rsidRDefault="00724CEF" w14:paraId="00C6E0F8" w14:textId="77777777">
            <w:pPr>
              <w:pStyle w:val="ListParagraph"/>
              <w:numPr>
                <w:ilvl w:val="0"/>
                <w:numId w:val="13"/>
              </w:numPr>
              <w:rPr>
                <w:b/>
              </w:rPr>
            </w:pPr>
            <w:r>
              <w:t>Stand next to me</w:t>
            </w:r>
          </w:p>
          <w:p w:rsidRPr="00724CEF" w:rsidR="00724CEF" w:rsidP="00724CEF" w:rsidRDefault="00724CEF" w14:paraId="68B14549" w14:textId="77777777">
            <w:pPr>
              <w:pStyle w:val="ListParagraph"/>
              <w:numPr>
                <w:ilvl w:val="0"/>
                <w:numId w:val="13"/>
              </w:numPr>
              <w:rPr>
                <w:b/>
              </w:rPr>
            </w:pPr>
            <w:r>
              <w:t>Put the pen on the table</w:t>
            </w:r>
          </w:p>
          <w:p w:rsidRPr="00724CEF" w:rsidR="00724CEF" w:rsidP="00724CEF" w:rsidRDefault="00724CEF" w14:paraId="73BBEE64" w14:textId="77777777">
            <w:pPr>
              <w:pStyle w:val="ListParagraph"/>
              <w:numPr>
                <w:ilvl w:val="0"/>
                <w:numId w:val="13"/>
              </w:numPr>
              <w:rPr>
                <w:b/>
              </w:rPr>
            </w:pPr>
            <w:r>
              <w:t>Walk in the corridor</w:t>
            </w:r>
          </w:p>
          <w:p w:rsidRPr="00724CEF" w:rsidR="00724CEF" w:rsidP="00724CEF" w:rsidRDefault="00724CEF" w14:paraId="0BB554B6" w14:textId="77777777">
            <w:pPr>
              <w:pStyle w:val="ListParagraph"/>
              <w:numPr>
                <w:ilvl w:val="0"/>
                <w:numId w:val="13"/>
              </w:numPr>
              <w:rPr>
                <w:b/>
              </w:rPr>
            </w:pPr>
            <w:r>
              <w:t>Walk with me to the meeting room</w:t>
            </w:r>
          </w:p>
          <w:p w:rsidRPr="00724CEF" w:rsidR="00724CEF" w:rsidP="00724CEF" w:rsidRDefault="00724CEF" w14:paraId="467F90A0" w14:textId="77777777">
            <w:pPr>
              <w:pStyle w:val="ListParagraph"/>
              <w:numPr>
                <w:ilvl w:val="0"/>
                <w:numId w:val="13"/>
              </w:numPr>
              <w:rPr>
                <w:b/>
              </w:rPr>
            </w:pPr>
            <w:r>
              <w:t>Come and sit with me</w:t>
            </w:r>
          </w:p>
          <w:p w:rsidRPr="00724CEF" w:rsidR="00724CEF" w:rsidP="00724CEF" w:rsidRDefault="00724CEF" w14:paraId="26DC210B" w14:textId="77777777">
            <w:pPr>
              <w:rPr>
                <w:b/>
              </w:rPr>
            </w:pPr>
          </w:p>
        </w:tc>
        <w:tc>
          <w:tcPr>
            <w:tcW w:w="4327" w:type="dxa"/>
          </w:tcPr>
          <w:p w:rsidR="00724CEF" w:rsidP="00724CEF" w:rsidRDefault="00724CEF" w14:paraId="65EC7172" w14:textId="77777777">
            <w:pPr>
              <w:rPr>
                <w:b/>
              </w:rPr>
            </w:pPr>
            <w:r w:rsidRPr="00724CEF">
              <w:rPr>
                <w:b/>
              </w:rPr>
              <w:t>Negative Phrasing</w:t>
            </w:r>
          </w:p>
          <w:p w:rsidR="00724CEF" w:rsidP="00724CEF" w:rsidRDefault="00724CEF" w14:paraId="3AC90312" w14:textId="77777777">
            <w:pPr>
              <w:pStyle w:val="ListParagraph"/>
              <w:numPr>
                <w:ilvl w:val="0"/>
                <w:numId w:val="18"/>
              </w:numPr>
            </w:pPr>
            <w:r>
              <w:t>Stop being silly</w:t>
            </w:r>
          </w:p>
          <w:p w:rsidR="00724CEF" w:rsidP="00724CEF" w:rsidRDefault="00724CEF" w14:paraId="4C87AF84" w14:textId="77777777">
            <w:pPr>
              <w:pStyle w:val="ListParagraph"/>
              <w:numPr>
                <w:ilvl w:val="0"/>
                <w:numId w:val="18"/>
              </w:numPr>
            </w:pPr>
            <w:r>
              <w:t>Be good</w:t>
            </w:r>
          </w:p>
          <w:p w:rsidR="00724CEF" w:rsidP="00724CEF" w:rsidRDefault="00724CEF" w14:paraId="0C653CF6" w14:textId="77777777">
            <w:pPr>
              <w:pStyle w:val="ListParagraph"/>
              <w:numPr>
                <w:ilvl w:val="0"/>
                <w:numId w:val="18"/>
              </w:numPr>
            </w:pPr>
            <w:r>
              <w:t>Don’t throw that</w:t>
            </w:r>
          </w:p>
          <w:p w:rsidR="00724CEF" w:rsidP="00724CEF" w:rsidRDefault="00724CEF" w14:paraId="22E07353" w14:textId="77777777">
            <w:pPr>
              <w:pStyle w:val="ListParagraph"/>
              <w:numPr>
                <w:ilvl w:val="0"/>
                <w:numId w:val="18"/>
              </w:numPr>
            </w:pPr>
            <w:r>
              <w:t>Stop running</w:t>
            </w:r>
          </w:p>
          <w:p w:rsidR="00724CEF" w:rsidP="00724CEF" w:rsidRDefault="00724CEF" w14:paraId="17B4F558" w14:textId="77777777">
            <w:pPr>
              <w:pStyle w:val="ListParagraph"/>
              <w:numPr>
                <w:ilvl w:val="0"/>
                <w:numId w:val="18"/>
              </w:numPr>
            </w:pPr>
            <w:r>
              <w:t>Don’t talk to me like that</w:t>
            </w:r>
          </w:p>
          <w:p w:rsidRPr="00724CEF" w:rsidR="00724CEF" w:rsidP="00724CEF" w:rsidRDefault="00724CEF" w14:paraId="143501AB" w14:textId="77777777">
            <w:pPr>
              <w:pStyle w:val="ListParagraph"/>
              <w:numPr>
                <w:ilvl w:val="0"/>
                <w:numId w:val="18"/>
              </w:numPr>
            </w:pPr>
            <w:r>
              <w:t>Calm down</w:t>
            </w:r>
          </w:p>
        </w:tc>
      </w:tr>
    </w:tbl>
    <w:p w:rsidR="00724CEF" w:rsidP="00724CEF" w:rsidRDefault="00724CEF" w14:paraId="6A5765BD" w14:textId="77777777">
      <w:pPr>
        <w:ind w:left="360"/>
      </w:pPr>
    </w:p>
    <w:p w:rsidRPr="00053D62" w:rsidR="00724CEF" w:rsidP="009B2574" w:rsidRDefault="00724CEF" w14:paraId="35E6F0E8" w14:textId="77777777">
      <w:pPr>
        <w:rPr>
          <w:color w:val="7030A0"/>
          <w:sz w:val="32"/>
          <w:szCs w:val="32"/>
        </w:rPr>
      </w:pPr>
      <w:r w:rsidRPr="00053D62">
        <w:rPr>
          <w:color w:val="7030A0"/>
          <w:sz w:val="32"/>
          <w:szCs w:val="32"/>
        </w:rPr>
        <w:t>Offering Choices</w:t>
      </w:r>
    </w:p>
    <w:p w:rsidR="000A6B46" w:rsidP="009B2574" w:rsidRDefault="000A6B46" w14:paraId="77B4C7AC" w14:textId="77777777">
      <w:pPr>
        <w:rPr>
          <w:sz w:val="28"/>
          <w:szCs w:val="28"/>
        </w:rPr>
      </w:pPr>
    </w:p>
    <w:p w:rsidR="00724CEF" w:rsidP="009B2574" w:rsidRDefault="00724CEF" w14:paraId="6D5D180E" w14:textId="77777777">
      <w:r w:rsidRPr="00901098">
        <w:rPr>
          <w:b/>
          <w:sz w:val="24"/>
          <w:szCs w:val="24"/>
        </w:rPr>
        <w:t>No choice</w:t>
      </w:r>
      <w:r w:rsidRPr="00797351">
        <w:t xml:space="preserve"> – is where a positive phr</w:t>
      </w:r>
      <w:r w:rsidRPr="00797351" w:rsidR="00797351">
        <w:t>ase is given as a demand or wit</w:t>
      </w:r>
      <w:r w:rsidRPr="00797351">
        <w:t xml:space="preserve">h anger and </w:t>
      </w:r>
      <w:r w:rsidRPr="00797351" w:rsidR="00797351">
        <w:t>aggression. This can trigger defensive, confrontational or oppositional responses</w:t>
      </w:r>
      <w:r w:rsidR="00797351">
        <w:t>.</w:t>
      </w:r>
    </w:p>
    <w:p w:rsidR="00797351" w:rsidP="009B2574" w:rsidRDefault="00797351" w14:paraId="2770B39E" w14:textId="77777777"/>
    <w:p w:rsidRPr="00797351" w:rsidR="00797351" w:rsidP="009B2574" w:rsidRDefault="00797351" w14:paraId="29A788D8" w14:textId="77777777">
      <w:r w:rsidRPr="00901098">
        <w:rPr>
          <w:b/>
          <w:sz w:val="24"/>
          <w:szCs w:val="24"/>
        </w:rPr>
        <w:lastRenderedPageBreak/>
        <w:t>Open choice</w:t>
      </w:r>
      <w:r>
        <w:t xml:space="preserve"> can lead to misinterpretation and work against staff expectations. For example; the phrase ‘what do you want to do?’ could be answered by the child with ‘go home’ – when this can’t happen, it can cause defensive or confrontational responses.</w:t>
      </w:r>
    </w:p>
    <w:p w:rsidR="00797351" w:rsidP="009B2574" w:rsidRDefault="00797351" w14:paraId="1B399525" w14:textId="77777777"/>
    <w:p w:rsidR="00797351" w:rsidP="009B2574" w:rsidRDefault="00A66CCD" w14:paraId="0B1B7BA5" w14:textId="53A55A73">
      <w:r w:rsidRPr="00797351">
        <w:rPr>
          <w:b/>
          <w:sz w:val="24"/>
          <w:szCs w:val="24"/>
        </w:rPr>
        <w:t>Limited choice</w:t>
      </w:r>
      <w:r>
        <w:t xml:space="preserve"> </w:t>
      </w:r>
      <w:r w:rsidR="00797351">
        <w:t xml:space="preserve">often follows on from positive phrasing. Jo, we are going to the </w:t>
      </w:r>
      <w:proofErr w:type="gramStart"/>
      <w:r w:rsidR="00797351">
        <w:t>break out</w:t>
      </w:r>
      <w:proofErr w:type="gramEnd"/>
      <w:r w:rsidR="00797351">
        <w:t xml:space="preserve"> room, do you want to walk beside me or in front of me, beside or in front of me</w:t>
      </w:r>
      <w:r w:rsidR="00C15A00">
        <w:t>,</w:t>
      </w:r>
      <w:r w:rsidR="00797351">
        <w:t xml:space="preserve"> Jo?</w:t>
      </w:r>
    </w:p>
    <w:p w:rsidR="00797351" w:rsidP="009B2574" w:rsidRDefault="00797351" w14:paraId="38631C31" w14:textId="77777777"/>
    <w:p w:rsidR="00797351" w:rsidP="009B2574" w:rsidRDefault="00797351" w14:paraId="4D3D66EE" w14:textId="77777777">
      <w:r>
        <w:t>Children making a positive choice should be given time to make and follow their decision – an opportunity to think, process and consider.</w:t>
      </w:r>
    </w:p>
    <w:p w:rsidR="00461FB0" w:rsidP="00797351" w:rsidRDefault="00461FB0" w14:paraId="47A29E37" w14:textId="77777777">
      <w:pPr>
        <w:ind w:left="360"/>
      </w:pPr>
    </w:p>
    <w:p w:rsidR="00461FB0" w:rsidP="00797351" w:rsidRDefault="00461FB0" w14:paraId="449C7115" w14:textId="77777777">
      <w:pPr>
        <w:pStyle w:val="ListParagraph"/>
        <w:numPr>
          <w:ilvl w:val="0"/>
          <w:numId w:val="19"/>
        </w:numPr>
      </w:pPr>
      <w:r>
        <w:t>Talk to me here or in the calm room?</w:t>
      </w:r>
    </w:p>
    <w:p w:rsidR="00797351" w:rsidP="00797351" w:rsidRDefault="00797351" w14:paraId="40AB08F2" w14:textId="77777777">
      <w:pPr>
        <w:pStyle w:val="ListParagraph"/>
        <w:numPr>
          <w:ilvl w:val="0"/>
          <w:numId w:val="19"/>
        </w:numPr>
      </w:pPr>
      <w:r>
        <w:t>I am making a drink, orange or lemon?</w:t>
      </w:r>
    </w:p>
    <w:p w:rsidR="00461FB0" w:rsidP="00797351" w:rsidRDefault="00461FB0" w14:paraId="7C830F57" w14:textId="77777777">
      <w:pPr>
        <w:pStyle w:val="ListParagraph"/>
        <w:numPr>
          <w:ilvl w:val="0"/>
          <w:numId w:val="19"/>
        </w:numPr>
      </w:pPr>
      <w:r>
        <w:t xml:space="preserve">When we are inside, </w:t>
      </w:r>
      <w:r w:rsidR="009B2574">
        <w:t>Lego</w:t>
      </w:r>
      <w:r>
        <w:t xml:space="preserve">, your </w:t>
      </w:r>
      <w:r w:rsidR="000A6B46">
        <w:t>toolbox</w:t>
      </w:r>
      <w:r>
        <w:t xml:space="preserve"> or drawing?</w:t>
      </w:r>
    </w:p>
    <w:p w:rsidR="00797351" w:rsidP="00797351" w:rsidRDefault="00797351" w14:paraId="4AF07E3B" w14:textId="77777777">
      <w:pPr>
        <w:pStyle w:val="ListParagraph"/>
        <w:numPr>
          <w:ilvl w:val="0"/>
          <w:numId w:val="19"/>
        </w:numPr>
      </w:pPr>
      <w:r>
        <w:t>Are you going to sit on your own or with the group?</w:t>
      </w:r>
    </w:p>
    <w:p w:rsidRPr="00C15A00" w:rsidR="00053D62" w:rsidP="00461FB0" w:rsidRDefault="00797351" w14:paraId="174C8E55" w14:textId="1FA35E1A">
      <w:pPr>
        <w:pStyle w:val="ListParagraph"/>
        <w:numPr>
          <w:ilvl w:val="0"/>
          <w:numId w:val="19"/>
        </w:numPr>
      </w:pPr>
      <w:r>
        <w:t>Will you start your work with words or the picture?</w:t>
      </w:r>
    </w:p>
    <w:p w:rsidR="00053D62" w:rsidP="00461FB0" w:rsidRDefault="00053D62" w14:paraId="7FF7540A" w14:textId="77777777">
      <w:pPr>
        <w:rPr>
          <w:color w:val="7030A0"/>
          <w:sz w:val="32"/>
          <w:szCs w:val="32"/>
        </w:rPr>
      </w:pPr>
    </w:p>
    <w:p w:rsidRPr="00053D62" w:rsidR="00461FB0" w:rsidP="00461FB0" w:rsidRDefault="00461FB0" w14:paraId="7ECA191B" w14:textId="6EFD2167">
      <w:pPr>
        <w:rPr>
          <w:color w:val="7030A0"/>
          <w:sz w:val="32"/>
          <w:szCs w:val="32"/>
        </w:rPr>
      </w:pPr>
      <w:r w:rsidRPr="00053D62">
        <w:rPr>
          <w:color w:val="7030A0"/>
          <w:sz w:val="32"/>
          <w:szCs w:val="32"/>
        </w:rPr>
        <w:t>Dealing with very challenging behaviour</w:t>
      </w:r>
    </w:p>
    <w:p w:rsidR="00C7074D" w:rsidP="00461FB0" w:rsidRDefault="00C7074D" w14:paraId="2A322A9A" w14:textId="77777777">
      <w:pPr>
        <w:rPr>
          <w:sz w:val="32"/>
          <w:szCs w:val="32"/>
        </w:rPr>
      </w:pPr>
    </w:p>
    <w:p w:rsidR="00461FB0" w:rsidP="00461FB0" w:rsidRDefault="00461FB0" w14:paraId="61993148" w14:textId="77777777">
      <w:r>
        <w:t xml:space="preserve">There are </w:t>
      </w:r>
      <w:proofErr w:type="gramStart"/>
      <w:r>
        <w:t>a number o</w:t>
      </w:r>
      <w:r w:rsidR="00C7074D">
        <w:t>f</w:t>
      </w:r>
      <w:proofErr w:type="gramEnd"/>
      <w:r w:rsidR="00C7074D">
        <w:t xml:space="preserve"> reasons why a pupil</w:t>
      </w:r>
      <w:r>
        <w:t xml:space="preserve"> may be displaying challenging behaviour, and it is important we </w:t>
      </w:r>
      <w:r w:rsidR="00C7074D">
        <w:t>try and understand why the pupil</w:t>
      </w:r>
      <w:r>
        <w:t xml:space="preserve"> is behaving in a </w:t>
      </w:r>
      <w:r w:rsidR="009B2574">
        <w:t>certain way. A</w:t>
      </w:r>
      <w:r>
        <w:t>ttac</w:t>
      </w:r>
      <w:r w:rsidR="009B2574">
        <w:t xml:space="preserve">hment difficulties, </w:t>
      </w:r>
      <w:r>
        <w:t>neglect or trauma may interfere with the child’s capacity to regulate emotions and reactions. Among o</w:t>
      </w:r>
      <w:r w:rsidR="009B2574">
        <w:t>ther things, such</w:t>
      </w:r>
      <w:r>
        <w:t xml:space="preserve"> dysregulation leads to problems with con</w:t>
      </w:r>
      <w:r w:rsidR="00C7074D">
        <w:t>trolling anger and impulses, as well as</w:t>
      </w:r>
      <w:r>
        <w:t xml:space="preserve"> maintaining attention and connection. </w:t>
      </w:r>
    </w:p>
    <w:p w:rsidR="00461FB0" w:rsidP="00461FB0" w:rsidRDefault="00461FB0" w14:paraId="4D04811B" w14:textId="77777777"/>
    <w:p w:rsidR="00461FB0" w:rsidP="00461FB0" w:rsidRDefault="00461FB0" w14:paraId="40D9BC81" w14:textId="77777777">
      <w:r>
        <w:t>Less effective strategies focus on how to manage harmful or disruptive behaviour. More effective strategies focus on pla</w:t>
      </w:r>
      <w:r w:rsidR="009B2574">
        <w:t>nning to develop and encourage</w:t>
      </w:r>
      <w:r>
        <w:t xml:space="preserve"> the prosocial behaviour that the individual </w:t>
      </w:r>
      <w:proofErr w:type="gramStart"/>
      <w:r>
        <w:t>is capable of displaying</w:t>
      </w:r>
      <w:proofErr w:type="gramEnd"/>
      <w:r>
        <w:t xml:space="preserve">, and to recognise, plan and respond to escalating behaviours in order to prevent harmful behaviour. </w:t>
      </w:r>
    </w:p>
    <w:p w:rsidR="00461FB0" w:rsidP="00461FB0" w:rsidRDefault="00461FB0" w14:paraId="7C217694" w14:textId="77777777"/>
    <w:p w:rsidRPr="00053D62" w:rsidR="00461FB0" w:rsidP="00461FB0" w:rsidRDefault="00461FB0" w14:paraId="2ACF042D" w14:textId="77777777">
      <w:pPr>
        <w:rPr>
          <w:b/>
          <w:color w:val="7030A0"/>
        </w:rPr>
      </w:pPr>
      <w:r w:rsidRPr="00053D62">
        <w:rPr>
          <w:b/>
          <w:color w:val="7030A0"/>
        </w:rPr>
        <w:t xml:space="preserve">CATCH THEM GETTING IT RIGHT, reinforce the prosocial </w:t>
      </w:r>
      <w:r w:rsidRPr="00053D62" w:rsidR="0047350E">
        <w:rPr>
          <w:b/>
          <w:color w:val="7030A0"/>
        </w:rPr>
        <w:t>behaviours</w:t>
      </w:r>
      <w:r w:rsidRPr="00053D62">
        <w:rPr>
          <w:b/>
          <w:color w:val="7030A0"/>
        </w:rPr>
        <w:t xml:space="preserve"> and use strategies to avoid behaviour escalating</w:t>
      </w:r>
      <w:r w:rsidRPr="00053D62" w:rsidR="00C7074D">
        <w:rPr>
          <w:b/>
          <w:color w:val="7030A0"/>
        </w:rPr>
        <w:t>.</w:t>
      </w:r>
    </w:p>
    <w:p w:rsidRPr="00E2323F" w:rsidR="00E2323F" w:rsidP="00461FB0" w:rsidRDefault="00E2323F" w14:paraId="62E0084A" w14:textId="77777777">
      <w:pPr>
        <w:rPr>
          <w:sz w:val="32"/>
          <w:szCs w:val="32"/>
        </w:rPr>
      </w:pPr>
    </w:p>
    <w:p w:rsidRPr="00053D62" w:rsidR="00E2323F" w:rsidP="00461FB0" w:rsidRDefault="00E2323F" w14:paraId="47AAE5D6" w14:textId="77777777">
      <w:pPr>
        <w:rPr>
          <w:color w:val="7030A0"/>
          <w:sz w:val="32"/>
          <w:szCs w:val="32"/>
        </w:rPr>
      </w:pPr>
      <w:r w:rsidRPr="00053D62">
        <w:rPr>
          <w:color w:val="7030A0"/>
          <w:sz w:val="32"/>
          <w:szCs w:val="32"/>
        </w:rPr>
        <w:t xml:space="preserve">De-escalation </w:t>
      </w:r>
    </w:p>
    <w:p w:rsidR="00461FB0" w:rsidP="00461FB0" w:rsidRDefault="00461FB0" w14:paraId="02400C40" w14:textId="77777777">
      <w:pPr>
        <w:rPr>
          <w:b/>
        </w:rPr>
      </w:pPr>
    </w:p>
    <w:p w:rsidR="00461FB0" w:rsidP="00461FB0" w:rsidRDefault="00461FB0" w14:paraId="6E22ADFE" w14:textId="77777777">
      <w:r>
        <w:t xml:space="preserve">A de-escalation script is an extremely effective tool as a planned response to </w:t>
      </w:r>
      <w:r w:rsidR="00C7074D">
        <w:t>high-level</w:t>
      </w:r>
      <w:r>
        <w:t xml:space="preserve"> verbally aggressive, confrontational or non-cooperative language. It is designed to give a neutral yet supportive response at a time of high anxiety where staff may react with negative phrases, demands or threats driven by their anxiety or own emotional state. It specifically avoids questions and judgements by using planned positive phrases.</w:t>
      </w:r>
    </w:p>
    <w:p w:rsidR="00461FB0" w:rsidP="00461FB0" w:rsidRDefault="00461FB0" w14:paraId="4379D2B3" w14:textId="77777777"/>
    <w:p w:rsidRPr="00053D62" w:rsidR="00461FB0" w:rsidP="00461FB0" w:rsidRDefault="00461FB0" w14:paraId="3394FD50" w14:textId="77777777">
      <w:pPr>
        <w:rPr>
          <w:b/>
          <w:sz w:val="28"/>
          <w:szCs w:val="28"/>
        </w:rPr>
      </w:pPr>
      <w:r w:rsidRPr="00053D62">
        <w:rPr>
          <w:b/>
          <w:color w:val="7030A0"/>
          <w:sz w:val="28"/>
          <w:szCs w:val="28"/>
        </w:rPr>
        <w:t>The principles of de-escalation</w:t>
      </w:r>
    </w:p>
    <w:p w:rsidR="00461FB0" w:rsidP="00461FB0" w:rsidRDefault="00461FB0" w14:paraId="75C6A932" w14:textId="77777777">
      <w:r>
        <w:t xml:space="preserve"> 1. Use the pupil’s name </w:t>
      </w:r>
    </w:p>
    <w:p w:rsidR="00461FB0" w:rsidP="00461FB0" w:rsidRDefault="00461FB0" w14:paraId="6155D9C6" w14:textId="77777777">
      <w:r>
        <w:t xml:space="preserve">2. Acknowledge their right to their feelings </w:t>
      </w:r>
    </w:p>
    <w:p w:rsidR="00461FB0" w:rsidP="00461FB0" w:rsidRDefault="00461FB0" w14:paraId="35906F73" w14:textId="77777777">
      <w:r>
        <w:t xml:space="preserve">3. Tell them why you are there </w:t>
      </w:r>
    </w:p>
    <w:p w:rsidR="00461FB0" w:rsidP="00461FB0" w:rsidRDefault="00461FB0" w14:paraId="0110658C" w14:textId="77777777">
      <w:r>
        <w:t xml:space="preserve">4. Offer help </w:t>
      </w:r>
    </w:p>
    <w:p w:rsidR="00461FB0" w:rsidP="00461FB0" w:rsidRDefault="00461FB0" w14:paraId="6D146C5F" w14:textId="77777777">
      <w:r>
        <w:lastRenderedPageBreak/>
        <w:t>5. Offer a ‘get out’ (positive phrasing)</w:t>
      </w:r>
    </w:p>
    <w:p w:rsidR="00461FB0" w:rsidP="00461FB0" w:rsidRDefault="00461FB0" w14:paraId="438E616A" w14:textId="77777777"/>
    <w:p w:rsidRPr="00461FB0" w:rsidR="00461FB0" w:rsidP="00461FB0" w:rsidRDefault="00461FB0" w14:paraId="483BE9E9" w14:textId="77777777">
      <w:pPr>
        <w:rPr>
          <w:b/>
          <w:sz w:val="24"/>
          <w:szCs w:val="24"/>
        </w:rPr>
      </w:pPr>
      <w:r w:rsidRPr="00053D62">
        <w:rPr>
          <w:b/>
          <w:color w:val="7030A0"/>
          <w:sz w:val="28"/>
          <w:szCs w:val="28"/>
        </w:rPr>
        <w:t>De-escalation script</w:t>
      </w:r>
      <w:r w:rsidRPr="00053D62">
        <w:rPr>
          <w:b/>
          <w:color w:val="7030A0"/>
          <w:sz w:val="24"/>
          <w:szCs w:val="24"/>
        </w:rPr>
        <w:t xml:space="preserve"> </w:t>
      </w:r>
      <w:r w:rsidRPr="00461FB0">
        <w:t>– to remove heat from a situation and create space and time</w:t>
      </w:r>
    </w:p>
    <w:p w:rsidR="00461FB0" w:rsidP="00461FB0" w:rsidRDefault="00461FB0" w14:paraId="3D8977A5" w14:textId="77777777">
      <w:r>
        <w:t xml:space="preserve">1. Pupil’s name </w:t>
      </w:r>
    </w:p>
    <w:p w:rsidR="00461FB0" w:rsidP="00461FB0" w:rsidRDefault="00461FB0" w14:paraId="5DBFD346" w14:textId="77777777">
      <w:r>
        <w:t xml:space="preserve">2. I can see something has happened </w:t>
      </w:r>
    </w:p>
    <w:p w:rsidR="00461FB0" w:rsidP="00461FB0" w:rsidRDefault="00461FB0" w14:paraId="23191892" w14:textId="77777777">
      <w:r>
        <w:t xml:space="preserve">3. I am here to help </w:t>
      </w:r>
    </w:p>
    <w:p w:rsidR="00461FB0" w:rsidP="00461FB0" w:rsidRDefault="00461FB0" w14:paraId="14D06159" w14:textId="77777777">
      <w:r>
        <w:t xml:space="preserve">4. Talk and I will listen </w:t>
      </w:r>
    </w:p>
    <w:p w:rsidR="00461FB0" w:rsidP="00461FB0" w:rsidRDefault="00461FB0" w14:paraId="193351AD" w14:textId="77777777">
      <w:r>
        <w:t>5. Come with me and…………</w:t>
      </w:r>
    </w:p>
    <w:p w:rsidR="00461FB0" w:rsidP="00461FB0" w:rsidRDefault="00461FB0" w14:paraId="60D1121E" w14:textId="77777777"/>
    <w:p w:rsidR="00461FB0" w:rsidP="00461FB0" w:rsidRDefault="00461FB0" w14:paraId="4FB0F28C" w14:textId="77777777">
      <w:r>
        <w:t>The specific de-escalation script should be used like a menu. Any element can be chosen in response to challenge presented by a pupil.</w:t>
      </w:r>
    </w:p>
    <w:p w:rsidR="00E977B9" w:rsidP="00461FB0" w:rsidRDefault="00E977B9" w14:paraId="5255C30B" w14:textId="77777777"/>
    <w:p w:rsidR="00E977B9" w:rsidP="00461FB0" w:rsidRDefault="00E977B9" w14:paraId="3F286333" w14:textId="77777777">
      <w:r>
        <w:t xml:space="preserve">Staff are </w:t>
      </w:r>
      <w:proofErr w:type="gramStart"/>
      <w:r>
        <w:t>expecte</w:t>
      </w:r>
      <w:r w:rsidR="00C7074D">
        <w:t>d at all times</w:t>
      </w:r>
      <w:proofErr w:type="gramEnd"/>
      <w:r w:rsidR="00C7074D">
        <w:t xml:space="preserve"> to use words, actions and body language</w:t>
      </w:r>
      <w:r>
        <w:t xml:space="preserve"> that will de-escalate a situation and enable a pupil to change direction to more positive behaviour.</w:t>
      </w:r>
    </w:p>
    <w:p w:rsidR="00C7074D" w:rsidP="00461FB0" w:rsidRDefault="00C7074D" w14:paraId="0B726C14" w14:textId="77777777"/>
    <w:p w:rsidR="00E977B9" w:rsidP="00461FB0" w:rsidRDefault="00E977B9" w14:paraId="3FA8F8DB" w14:textId="77777777">
      <w:r w:rsidRPr="00E977B9">
        <w:rPr>
          <w:noProof/>
          <w:lang w:eastAsia="en-GB"/>
        </w:rPr>
        <w:drawing>
          <wp:inline distT="0" distB="0" distL="0" distR="0" wp14:anchorId="6E086222" wp14:editId="78D1B9C5">
            <wp:extent cx="5731510" cy="1247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247140"/>
                    </a:xfrm>
                    <a:prstGeom prst="rect">
                      <a:avLst/>
                    </a:prstGeom>
                  </pic:spPr>
                </pic:pic>
              </a:graphicData>
            </a:graphic>
          </wp:inline>
        </w:drawing>
      </w:r>
    </w:p>
    <w:p w:rsidR="00E2323F" w:rsidP="00A66CCD" w:rsidRDefault="00E2323F" w14:paraId="505FCF3C" w14:textId="77777777"/>
    <w:p w:rsidR="00C7074D" w:rsidP="00C7074D" w:rsidRDefault="00C7074D" w14:paraId="069E1D4C" w14:textId="77777777">
      <w:r>
        <w:t>If a pupil is overwhelmed and in a very heightened state of anxiety, they will not be able to engage with, or hear spoken language. In these instances, staff will give them time to calm and to feel safe in an appropriate space. Where this is known and understood, strategies will be in place to support the child with pictures or symbols.</w:t>
      </w:r>
    </w:p>
    <w:p w:rsidR="00C7074D" w:rsidP="00C7074D" w:rsidRDefault="00C7074D" w14:paraId="7AD6A0AE" w14:textId="77777777"/>
    <w:p w:rsidR="00A66CCD" w:rsidP="00A66CCD" w:rsidRDefault="00436422" w14:paraId="16DF3CA2" w14:textId="77777777">
      <w:r>
        <w:t xml:space="preserve">Where a pupils’ behaviour becomes difficult or harmful, staff </w:t>
      </w:r>
      <w:r w:rsidR="00A66CCD">
        <w:t>must</w:t>
      </w:r>
      <w:r w:rsidR="00724CEF">
        <w:t xml:space="preserve"> continue to</w:t>
      </w:r>
      <w:r w:rsidR="00A66CCD">
        <w:t xml:space="preserve"> follow the Steps approach. This avoids exacerbating the behaviour by limiting confrontation and allowing children time to cool down before an incident is discussed. Pupils must be given time </w:t>
      </w:r>
      <w:r>
        <w:t>to recover</w:t>
      </w:r>
      <w:r w:rsidR="00A66CCD">
        <w:t xml:space="preserve"> emotionally from the experie</w:t>
      </w:r>
      <w:r>
        <w:t>nce that led</w:t>
      </w:r>
      <w:r w:rsidR="00A66CCD">
        <w:t xml:space="preserve"> to the heightened behaviour.</w:t>
      </w:r>
    </w:p>
    <w:p w:rsidR="00A66CCD" w:rsidP="00A66CCD" w:rsidRDefault="00436422" w14:paraId="0D25CB6D" w14:textId="77777777">
      <w:r>
        <w:t xml:space="preserve">     </w:t>
      </w:r>
    </w:p>
    <w:p w:rsidR="00A66CCD" w:rsidP="00E2323F" w:rsidRDefault="00A66CCD" w14:paraId="7DF9CD64" w14:textId="77777777">
      <w:pPr>
        <w:jc w:val="center"/>
      </w:pPr>
      <w:r w:rsidRPr="00A66CCD">
        <w:rPr>
          <w:noProof/>
          <w:lang w:eastAsia="en-GB"/>
        </w:rPr>
        <w:drawing>
          <wp:inline distT="0" distB="0" distL="0" distR="0" wp14:anchorId="53A0FE6B" wp14:editId="20D0AE8F">
            <wp:extent cx="3498478" cy="15671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1277" cy="1595311"/>
                    </a:xfrm>
                    <a:prstGeom prst="rect">
                      <a:avLst/>
                    </a:prstGeom>
                  </pic:spPr>
                </pic:pic>
              </a:graphicData>
            </a:graphic>
          </wp:inline>
        </w:drawing>
      </w:r>
    </w:p>
    <w:p w:rsidR="00A66CCD" w:rsidP="00A66CCD" w:rsidRDefault="00436422" w14:paraId="73496964" w14:textId="77777777">
      <w:r>
        <w:t>Following this recovery, which may need to be supported by an additional member of staff or a school leader</w:t>
      </w:r>
      <w:r w:rsidR="009B2574">
        <w:t xml:space="preserve"> (a protective consequence</w:t>
      </w:r>
      <w:r w:rsidR="00C7074D">
        <w:t xml:space="preserve"> see below</w:t>
      </w:r>
      <w:r w:rsidR="009B2574">
        <w:t>)</w:t>
      </w:r>
      <w:r>
        <w:t>, pupils must be helped to reflect on their behaviour and be given the chance to repair any damage they have caused and to restore relationships.</w:t>
      </w:r>
    </w:p>
    <w:p w:rsidR="00436422" w:rsidP="00A66CCD" w:rsidRDefault="00436422" w14:paraId="625D091A" w14:textId="77777777"/>
    <w:p w:rsidR="00436422" w:rsidP="00A66CCD" w:rsidRDefault="00436422" w14:paraId="26331A51" w14:textId="77777777">
      <w:r>
        <w:lastRenderedPageBreak/>
        <w:t xml:space="preserve">Any follow up with a pupil will involve a relevant consequence implemented as a direct response to the behaviour and the analysis undertaken. </w:t>
      </w:r>
      <w:r w:rsidR="00724CEF">
        <w:t>Where appropriate</w:t>
      </w:r>
      <w:r w:rsidR="00C7074D">
        <w:t>,</w:t>
      </w:r>
      <w:r w:rsidR="00724CEF">
        <w:t xml:space="preserve"> parents will be involved in understanding the consequence and</w:t>
      </w:r>
      <w:r w:rsidR="00A91507">
        <w:t>,</w:t>
      </w:r>
      <w:r w:rsidR="00724CEF">
        <w:t xml:space="preserve"> at times</w:t>
      </w:r>
      <w:r w:rsidR="00A91507">
        <w:t>,</w:t>
      </w:r>
      <w:r w:rsidR="00724CEF">
        <w:t xml:space="preserve"> supporting their child to fulfil it.</w:t>
      </w:r>
    </w:p>
    <w:p w:rsidR="001C0301" w:rsidP="00A66CCD" w:rsidRDefault="001C0301" w14:paraId="1185502C" w14:textId="77777777"/>
    <w:p w:rsidRPr="00053D62" w:rsidR="001C0301" w:rsidP="00A66CCD" w:rsidRDefault="001C0301" w14:paraId="42616B0C" w14:textId="77777777">
      <w:pPr>
        <w:rPr>
          <w:color w:val="7030A0"/>
          <w:sz w:val="32"/>
          <w:szCs w:val="32"/>
        </w:rPr>
      </w:pPr>
      <w:r w:rsidRPr="00053D62">
        <w:rPr>
          <w:color w:val="7030A0"/>
          <w:sz w:val="32"/>
          <w:szCs w:val="32"/>
        </w:rPr>
        <w:t>Disempowering Behaviour</w:t>
      </w:r>
    </w:p>
    <w:p w:rsidR="00C7074D" w:rsidP="00A66CCD" w:rsidRDefault="00C7074D" w14:paraId="2E5474A4" w14:textId="77777777">
      <w:pPr>
        <w:rPr>
          <w:sz w:val="32"/>
          <w:szCs w:val="32"/>
        </w:rPr>
      </w:pPr>
    </w:p>
    <w:p w:rsidR="001C0301" w:rsidP="00A66CCD" w:rsidRDefault="001C0301" w14:paraId="790B83C7" w14:textId="77777777">
      <w:r>
        <w:t>Pupils may attempt to reclaim the familiar, comfortable r</w:t>
      </w:r>
      <w:r w:rsidR="00C7074D">
        <w:t>esponse they gain from adults through</w:t>
      </w:r>
      <w:r>
        <w:t xml:space="preserve"> the way they behave. When this is ineffective, they may escalate the difficult behaviour to try and reclaim the comfortable, familiar response.</w:t>
      </w:r>
    </w:p>
    <w:p w:rsidR="001C0301" w:rsidP="00A66CCD" w:rsidRDefault="001C0301" w14:paraId="49CB5F14" w14:textId="77777777"/>
    <w:p w:rsidR="00436422" w:rsidP="00A66CCD" w:rsidRDefault="001C0301" w14:paraId="1A0B70CA" w14:textId="77777777">
      <w:r>
        <w:t>Staff will work to understand a pupil’s internalised limit, then can decide if the behaviour will escalate to a difficult or dangerous level. If it will remain difficult, staff can allow the behaviour (</w:t>
      </w:r>
      <w:proofErr w:type="gramStart"/>
      <w:r>
        <w:t>as long as</w:t>
      </w:r>
      <w:proofErr w:type="gramEnd"/>
      <w:r>
        <w:t xml:space="preserve"> it is safe and non-disruptive) to continue without</w:t>
      </w:r>
      <w:r w:rsidR="00C7074D">
        <w:t xml:space="preserve"> confrontation until a pupil changes</w:t>
      </w:r>
      <w:r>
        <w:t xml:space="preserve"> direction. Staff then give a known, comfortable response to pro-social behaviour. </w:t>
      </w:r>
    </w:p>
    <w:p w:rsidR="001C0301" w:rsidP="00A66CCD" w:rsidRDefault="001C0301" w14:paraId="43F2A5C9" w14:textId="77777777"/>
    <w:p w:rsidR="001C0301" w:rsidP="00A66CCD" w:rsidRDefault="001C0301" w14:paraId="4ECEF6E5" w14:textId="77777777">
      <w:r>
        <w:t>If a pupil’s internalised limit is unsafe behaviour, staff must use protective consequences to prevent the familiar behaviour. Such</w:t>
      </w:r>
      <w:r w:rsidR="00C7074D">
        <w:t xml:space="preserve"> an event will be followed up in</w:t>
      </w:r>
      <w:r>
        <w:t xml:space="preserve"> review with senior leaders.</w:t>
      </w:r>
    </w:p>
    <w:p w:rsidR="001C0301" w:rsidP="00A66CCD" w:rsidRDefault="001C0301" w14:paraId="74E29817" w14:textId="77777777"/>
    <w:p w:rsidRPr="00053D62" w:rsidR="00436422" w:rsidP="00A66CCD" w:rsidRDefault="00436422" w14:paraId="33F18F96" w14:textId="77777777">
      <w:pPr>
        <w:rPr>
          <w:color w:val="7030A0"/>
          <w:sz w:val="32"/>
          <w:szCs w:val="32"/>
        </w:rPr>
      </w:pPr>
      <w:r w:rsidRPr="00053D62">
        <w:rPr>
          <w:color w:val="7030A0"/>
          <w:sz w:val="32"/>
          <w:szCs w:val="32"/>
        </w:rPr>
        <w:t xml:space="preserve">Reflect, repair and restore (after a crisis) </w:t>
      </w:r>
    </w:p>
    <w:p w:rsidR="00436422" w:rsidP="00A66CCD" w:rsidRDefault="00436422" w14:paraId="551E3041" w14:textId="77777777">
      <w:pPr>
        <w:rPr>
          <w:b/>
        </w:rPr>
      </w:pPr>
    </w:p>
    <w:p w:rsidRPr="00810621" w:rsidR="000D1287" w:rsidP="00810621" w:rsidRDefault="009E15F0" w14:paraId="022E0163" w14:textId="77777777">
      <w:r w:rsidRPr="00810621">
        <w:t>Procedures are in place f</w:t>
      </w:r>
      <w:r w:rsidR="00810621">
        <w:t>or supporting and debriefing a</w:t>
      </w:r>
      <w:r w:rsidRPr="00810621">
        <w:t xml:space="preserve"> pupil af</w:t>
      </w:r>
      <w:r w:rsidR="00810621">
        <w:t>ter any significant incident,</w:t>
      </w:r>
      <w:r w:rsidRPr="00810621">
        <w:t xml:space="preserve"> it is essential to safeguard their emotional well-being and help them reflect and progress.</w:t>
      </w:r>
    </w:p>
    <w:p w:rsidRPr="00436422" w:rsidR="00810621" w:rsidP="00A66CCD" w:rsidRDefault="00810621" w14:paraId="39F7E94A" w14:textId="77777777">
      <w:pPr>
        <w:rPr>
          <w:b/>
        </w:rPr>
      </w:pPr>
    </w:p>
    <w:p w:rsidR="00A91507" w:rsidP="00A66CCD" w:rsidRDefault="00436422" w14:paraId="76BD89CF" w14:textId="77777777">
      <w:r>
        <w:t>Once the child is calm, relaxed an</w:t>
      </w:r>
      <w:r w:rsidR="00774482">
        <w:t>d reflective, the experience must</w:t>
      </w:r>
      <w:r>
        <w:t xml:space="preserve"> be re-visited with an adult. The adu</w:t>
      </w:r>
      <w:r w:rsidR="00C7074D">
        <w:t xml:space="preserve">lt will re-visit what has happened </w:t>
      </w:r>
      <w:r>
        <w:t>by re-telling and exploring the incident. The adult may ask the child questions to</w:t>
      </w:r>
      <w:r w:rsidR="00A91507">
        <w:t xml:space="preserve"> aid understanding</w:t>
      </w:r>
      <w:r>
        <w:t>:</w:t>
      </w:r>
    </w:p>
    <w:p w:rsidR="00436422" w:rsidP="00A66CCD" w:rsidRDefault="00436422" w14:paraId="605CB771" w14:textId="77777777">
      <w:r>
        <w:t xml:space="preserve"> </w:t>
      </w:r>
    </w:p>
    <w:p w:rsidR="00436422" w:rsidP="00436422" w:rsidRDefault="00436422" w14:paraId="5FF663F5" w14:textId="77777777">
      <w:pPr>
        <w:pStyle w:val="ListParagraph"/>
        <w:numPr>
          <w:ilvl w:val="0"/>
          <w:numId w:val="15"/>
        </w:numPr>
      </w:pPr>
      <w:r>
        <w:t xml:space="preserve">Explore what happened? (tell the story) </w:t>
      </w:r>
    </w:p>
    <w:p w:rsidR="00436422" w:rsidP="00436422" w:rsidRDefault="00436422" w14:paraId="0A659C27" w14:textId="77777777">
      <w:pPr>
        <w:pStyle w:val="ListParagraph"/>
        <w:numPr>
          <w:ilvl w:val="0"/>
          <w:numId w:val="15"/>
        </w:numPr>
      </w:pPr>
      <w:r>
        <w:t xml:space="preserve">Explore what </w:t>
      </w:r>
      <w:r w:rsidR="00E61B6A">
        <w:t xml:space="preserve">you and other </w:t>
      </w:r>
      <w:r>
        <w:t xml:space="preserve">people were thinking and feeling at the time? </w:t>
      </w:r>
    </w:p>
    <w:p w:rsidR="00436422" w:rsidP="00436422" w:rsidRDefault="00436422" w14:paraId="77243817" w14:textId="77777777">
      <w:pPr>
        <w:pStyle w:val="ListParagraph"/>
        <w:numPr>
          <w:ilvl w:val="0"/>
          <w:numId w:val="15"/>
        </w:numPr>
      </w:pPr>
      <w:r>
        <w:t xml:space="preserve">Explore who has been affected and how? </w:t>
      </w:r>
    </w:p>
    <w:p w:rsidR="00E61B6A" w:rsidP="00436422" w:rsidRDefault="00E61B6A" w14:paraId="4388C5D6" w14:textId="77777777">
      <w:pPr>
        <w:pStyle w:val="ListParagraph"/>
        <w:numPr>
          <w:ilvl w:val="0"/>
          <w:numId w:val="15"/>
        </w:numPr>
      </w:pPr>
      <w:r>
        <w:t>Explore what the pupil thinks and feels now?</w:t>
      </w:r>
    </w:p>
    <w:p w:rsidR="00436422" w:rsidP="00436422" w:rsidRDefault="00436422" w14:paraId="711A89C4" w14:textId="77777777">
      <w:pPr>
        <w:pStyle w:val="ListParagraph"/>
        <w:numPr>
          <w:ilvl w:val="0"/>
          <w:numId w:val="15"/>
        </w:numPr>
      </w:pPr>
      <w:r>
        <w:t xml:space="preserve">Explore how we can repair relationships? </w:t>
      </w:r>
    </w:p>
    <w:p w:rsidR="00436422" w:rsidP="00436422" w:rsidRDefault="00436422" w14:paraId="22241B0B" w14:textId="77777777">
      <w:pPr>
        <w:pStyle w:val="ListParagraph"/>
        <w:numPr>
          <w:ilvl w:val="0"/>
          <w:numId w:val="15"/>
        </w:numPr>
      </w:pPr>
      <w:r>
        <w:t>Summarise what we have learnt so we are able to respond differently next time?</w:t>
      </w:r>
    </w:p>
    <w:p w:rsidR="00436422" w:rsidP="00A66CCD" w:rsidRDefault="00436422" w14:paraId="5E2E2BC4" w14:textId="77777777"/>
    <w:p w:rsidR="00E61B6A" w:rsidP="00A66CCD" w:rsidRDefault="00E61B6A" w14:paraId="2C51F5F1" w14:textId="77777777"/>
    <w:p w:rsidR="00A91507" w:rsidP="00A66CCD" w:rsidRDefault="00A66CCD" w14:paraId="5F54DC11" w14:textId="77777777">
      <w:r>
        <w:t xml:space="preserve">Where staff are </w:t>
      </w:r>
      <w:r w:rsidR="00E61B6A">
        <w:t xml:space="preserve">frequently </w:t>
      </w:r>
      <w:r>
        <w:t>supporting children to improve their behaviour</w:t>
      </w:r>
      <w:r w:rsidR="00901098">
        <w:t>,</w:t>
      </w:r>
      <w:r>
        <w:t xml:space="preserve"> leaders will implement a meeting </w:t>
      </w:r>
      <w:r w:rsidR="00A91507">
        <w:t xml:space="preserve">at which a behaviour support plan or </w:t>
      </w:r>
      <w:r>
        <w:t xml:space="preserve">a support and risk management plan will be agreed between the child, parents/carers and the staff working with the child. </w:t>
      </w:r>
    </w:p>
    <w:p w:rsidR="00A66CCD" w:rsidP="00A66CCD" w:rsidRDefault="00A66CCD" w14:paraId="558B56E2" w14:textId="77777777">
      <w:r>
        <w:t>This</w:t>
      </w:r>
      <w:r w:rsidR="00A91507">
        <w:t xml:space="preserve"> plan</w:t>
      </w:r>
      <w:r>
        <w:t xml:space="preserve"> will include guidance to staff on the appropriate scripts and responses to use</w:t>
      </w:r>
      <w:r w:rsidR="00C44BE8">
        <w:t xml:space="preserve"> and will make clear to pupils and parents</w:t>
      </w:r>
      <w:r>
        <w:t xml:space="preserve"> the support they will receive along with any relevant consequences of poor behaviour.</w:t>
      </w:r>
    </w:p>
    <w:p w:rsidR="00810621" w:rsidP="00A66CCD" w:rsidRDefault="00810621" w14:paraId="5D910CB8" w14:textId="77777777"/>
    <w:p w:rsidR="00810621" w:rsidP="00A66CCD" w:rsidRDefault="00810621" w14:paraId="20A1C8E9" w14:textId="77777777">
      <w:r>
        <w:t>After a serious incident, staff involved should complete a Reporting an incident of physical, verbal or harmful behaviour. It is leaders’ responsibility to follow this up to ensure staff wellbeing. The information gathered will be used to rapidly review the pupil’s support and risk management plan – or to implement one where there is none in place.</w:t>
      </w:r>
    </w:p>
    <w:p w:rsidR="00C7074D" w:rsidP="00A66CCD" w:rsidRDefault="00C7074D" w14:paraId="79A552DB" w14:textId="77777777"/>
    <w:p w:rsidRPr="00053D62" w:rsidR="00A91507" w:rsidP="00A66CCD" w:rsidRDefault="00A91507" w14:paraId="56688EF2" w14:textId="77777777">
      <w:pPr>
        <w:rPr>
          <w:color w:val="7030A0"/>
          <w:sz w:val="32"/>
          <w:szCs w:val="32"/>
        </w:rPr>
      </w:pPr>
      <w:r w:rsidRPr="00053D62">
        <w:rPr>
          <w:color w:val="7030A0"/>
          <w:sz w:val="32"/>
          <w:szCs w:val="32"/>
        </w:rPr>
        <w:lastRenderedPageBreak/>
        <w:t xml:space="preserve">Support and Risk Management plans </w:t>
      </w:r>
    </w:p>
    <w:p w:rsidR="00A91507" w:rsidP="00A66CCD" w:rsidRDefault="00A91507" w14:paraId="0440CFA1" w14:textId="77777777"/>
    <w:p w:rsidR="009B2574" w:rsidP="00A66CCD" w:rsidRDefault="00A91507" w14:paraId="456A14AD" w14:textId="37466FAE">
      <w:r>
        <w:t xml:space="preserve">Pupils whose behaviour might place themselves and others at a risk of harm must have individual support and risk management plans. These are overseen by the </w:t>
      </w:r>
      <w:r w:rsidR="00C15A00">
        <w:t>senior leadership team</w:t>
      </w:r>
      <w:r>
        <w:t xml:space="preserve"> and the Headteacher. In collaboration with staff they will ensure that they are</w:t>
      </w:r>
      <w:r w:rsidR="00C44BE8">
        <w:t xml:space="preserve"> regularly</w:t>
      </w:r>
      <w:r>
        <w:t xml:space="preserve"> reviewed and updated in order to reflect changes and progress. Learners who may need a risk reduction plan are those whose needs are exceptional and </w:t>
      </w:r>
      <w:r w:rsidR="0067215F">
        <w:t xml:space="preserve">for whom </w:t>
      </w:r>
      <w:r>
        <w:t>the usual everyday strategies are insufficient.</w:t>
      </w:r>
    </w:p>
    <w:p w:rsidR="0067215F" w:rsidP="00A66CCD" w:rsidRDefault="00A91507" w14:paraId="11A80BBD" w14:textId="77777777">
      <w:r>
        <w:t xml:space="preserve">This will include learners who may require some specific intervention to maintain their own and others’ safety and to ensure learning takes place for all. </w:t>
      </w:r>
    </w:p>
    <w:p w:rsidR="0067215F" w:rsidP="00A66CCD" w:rsidRDefault="0067215F" w14:paraId="76D711CC" w14:textId="77777777"/>
    <w:p w:rsidRPr="00053D62" w:rsidR="0067215F" w:rsidP="00A66CCD" w:rsidRDefault="00A91507" w14:paraId="33D2AB88" w14:textId="77777777">
      <w:pPr>
        <w:rPr>
          <w:color w:val="7030A0"/>
          <w:sz w:val="28"/>
          <w:szCs w:val="28"/>
        </w:rPr>
      </w:pPr>
      <w:r w:rsidRPr="00053D62">
        <w:rPr>
          <w:color w:val="7030A0"/>
          <w:sz w:val="28"/>
          <w:szCs w:val="28"/>
        </w:rPr>
        <w:t xml:space="preserve">A plan will: </w:t>
      </w:r>
    </w:p>
    <w:p w:rsidR="0067215F" w:rsidP="0067215F" w:rsidRDefault="00C44BE8" w14:paraId="340B53F4" w14:textId="77777777">
      <w:pPr>
        <w:pStyle w:val="ListParagraph"/>
        <w:numPr>
          <w:ilvl w:val="0"/>
          <w:numId w:val="28"/>
        </w:numPr>
      </w:pPr>
      <w:r>
        <w:t>B</w:t>
      </w:r>
      <w:r w:rsidR="00A91507">
        <w:t xml:space="preserve">e based on analysis of the child’s behaviour using </w:t>
      </w:r>
      <w:r w:rsidR="0067215F">
        <w:t>the tools of anxiety mapping,</w:t>
      </w:r>
      <w:r w:rsidR="00A91507">
        <w:t xml:space="preserve"> the roots and</w:t>
      </w:r>
      <w:r w:rsidR="0067215F">
        <w:t xml:space="preserve"> fruits analysis and any observations recorded by staff relating to the reasons for positive and negative behaviour. The analyses </w:t>
      </w:r>
      <w:r w:rsidR="00A91507">
        <w:t xml:space="preserve">will enable staff to establish the times/ places/ lessons that give the learner greater anxiety and triggers that could lead to difficult behaviours. </w:t>
      </w:r>
    </w:p>
    <w:p w:rsidR="00C44BE8" w:rsidP="00C44BE8" w:rsidRDefault="00C44BE8" w14:paraId="31A07F6C" w14:textId="77777777">
      <w:pPr>
        <w:pStyle w:val="ListParagraph"/>
        <w:ind w:left="771"/>
      </w:pPr>
    </w:p>
    <w:p w:rsidR="0067215F" w:rsidP="0067215F" w:rsidRDefault="00C44BE8" w14:paraId="75452C85" w14:textId="77777777">
      <w:pPr>
        <w:pStyle w:val="ListParagraph"/>
        <w:numPr>
          <w:ilvl w:val="0"/>
          <w:numId w:val="28"/>
        </w:numPr>
      </w:pPr>
      <w:r>
        <w:t>P</w:t>
      </w:r>
      <w:r w:rsidR="00A91507">
        <w:t>ut in place risk reduction measures and differentiated measures that will lower the learners’ anxiety and enable the learner</w:t>
      </w:r>
      <w:r w:rsidR="0067215F">
        <w:t xml:space="preserve"> to</w:t>
      </w:r>
      <w:r w:rsidR="00A91507">
        <w:t xml:space="preserve"> show positive behaviours at school. </w:t>
      </w:r>
    </w:p>
    <w:p w:rsidR="00C44BE8" w:rsidP="00C44BE8" w:rsidRDefault="00C44BE8" w14:paraId="79C9E5CC" w14:textId="77777777"/>
    <w:p w:rsidR="00A91507" w:rsidP="0067215F" w:rsidRDefault="00C44BE8" w14:paraId="5181AA23" w14:textId="77777777">
      <w:pPr>
        <w:pStyle w:val="ListParagraph"/>
        <w:numPr>
          <w:ilvl w:val="0"/>
          <w:numId w:val="28"/>
        </w:numPr>
      </w:pPr>
      <w:r>
        <w:t>G</w:t>
      </w:r>
      <w:r w:rsidR="00A91507">
        <w:t>ive clear de-escalation strategies and script that all adults can follow when speaking to the learner to lessen dif</w:t>
      </w:r>
      <w:r w:rsidR="0067215F">
        <w:t>ficult and dangerous behaviours</w:t>
      </w:r>
      <w:r>
        <w:t>.</w:t>
      </w:r>
    </w:p>
    <w:p w:rsidR="00C44BE8" w:rsidP="00C44BE8" w:rsidRDefault="00C44BE8" w14:paraId="7668D142" w14:textId="77777777"/>
    <w:p w:rsidR="0067215F" w:rsidP="0067215F" w:rsidRDefault="00C44BE8" w14:paraId="2E30DB4C" w14:textId="77777777">
      <w:pPr>
        <w:pStyle w:val="ListParagraph"/>
        <w:numPr>
          <w:ilvl w:val="0"/>
          <w:numId w:val="28"/>
        </w:numPr>
      </w:pPr>
      <w:r>
        <w:t>P</w:t>
      </w:r>
      <w:r w:rsidR="0067215F">
        <w:t>rovide information to wider agency staff who are involved in supporting a pupil’s development.</w:t>
      </w:r>
    </w:p>
    <w:p w:rsidR="00901098" w:rsidP="00A66CCD" w:rsidRDefault="00901098" w14:paraId="2359B213" w14:textId="77777777"/>
    <w:p w:rsidRPr="00053D62" w:rsidR="0067215F" w:rsidP="0067215F" w:rsidRDefault="00E61B6A" w14:paraId="431156F9" w14:textId="77777777">
      <w:pPr>
        <w:spacing w:line="300" w:lineRule="atLeast"/>
        <w:jc w:val="both"/>
        <w:textAlignment w:val="baseline"/>
        <w:rPr>
          <w:rFonts w:eastAsia="Times New Roman" w:cstheme="minorHAnsi"/>
          <w:color w:val="7030A0"/>
          <w:sz w:val="28"/>
          <w:szCs w:val="28"/>
          <w:lang w:eastAsia="en-GB"/>
        </w:rPr>
      </w:pPr>
      <w:r w:rsidRPr="00053D62">
        <w:rPr>
          <w:rFonts w:eastAsia="Times New Roman" w:cstheme="minorHAnsi"/>
          <w:color w:val="7030A0"/>
          <w:sz w:val="28"/>
          <w:szCs w:val="28"/>
          <w:lang w:eastAsia="en-GB"/>
        </w:rPr>
        <w:t xml:space="preserve">Our </w:t>
      </w:r>
      <w:r w:rsidRPr="00053D62" w:rsidR="0067215F">
        <w:rPr>
          <w:rFonts w:eastAsia="Times New Roman" w:cstheme="minorHAnsi"/>
          <w:color w:val="7030A0"/>
          <w:sz w:val="28"/>
          <w:szCs w:val="28"/>
          <w:lang w:eastAsia="en-GB"/>
        </w:rPr>
        <w:t>Educational Consequences</w:t>
      </w:r>
    </w:p>
    <w:p w:rsidR="0067215F" w:rsidP="0067215F" w:rsidRDefault="0067215F" w14:paraId="0B4260A8" w14:textId="77777777">
      <w:pPr>
        <w:spacing w:line="300" w:lineRule="atLeast"/>
        <w:jc w:val="both"/>
        <w:textAlignment w:val="baseline"/>
        <w:rPr>
          <w:rFonts w:eastAsia="Times New Roman" w:cstheme="minorHAnsi"/>
          <w:color w:val="333333"/>
          <w:sz w:val="28"/>
          <w:szCs w:val="28"/>
          <w:lang w:eastAsia="en-GB"/>
        </w:rPr>
      </w:pPr>
    </w:p>
    <w:p w:rsidR="0067215F" w:rsidP="0067215F" w:rsidRDefault="0067215F" w14:paraId="0C82CA7A" w14:textId="77777777">
      <w:pPr>
        <w:spacing w:line="300" w:lineRule="atLeast"/>
        <w:jc w:val="both"/>
        <w:textAlignment w:val="baseline"/>
        <w:rPr>
          <w:rFonts w:eastAsia="Times New Roman" w:cstheme="minorHAnsi"/>
          <w:color w:val="333333"/>
          <w:lang w:eastAsia="en-GB"/>
        </w:rPr>
      </w:pPr>
      <w:r w:rsidRPr="0067215F">
        <w:rPr>
          <w:rFonts w:eastAsia="Times New Roman" w:cstheme="minorHAnsi"/>
          <w:color w:val="333333"/>
          <w:lang w:eastAsia="en-GB"/>
        </w:rPr>
        <w:t>Our behaviour</w:t>
      </w:r>
      <w:r>
        <w:rPr>
          <w:rFonts w:eastAsia="Times New Roman" w:cstheme="minorHAnsi"/>
          <w:color w:val="333333"/>
          <w:lang w:eastAsia="en-GB"/>
        </w:rPr>
        <w:t xml:space="preserve"> policy i</w:t>
      </w:r>
      <w:r w:rsidRPr="0067215F">
        <w:rPr>
          <w:rFonts w:eastAsia="Times New Roman" w:cstheme="minorHAnsi"/>
          <w:color w:val="333333"/>
          <w:lang w:eastAsia="en-GB"/>
        </w:rPr>
        <w:t xml:space="preserve">s founded on </w:t>
      </w:r>
      <w:r>
        <w:rPr>
          <w:rFonts w:eastAsia="Times New Roman" w:cstheme="minorHAnsi"/>
          <w:color w:val="333333"/>
          <w:lang w:eastAsia="en-GB"/>
        </w:rPr>
        <w:t>a sustainable consistent approach to enabling pupils to develop new ways of thinking and behaving through discussion</w:t>
      </w:r>
      <w:r w:rsidR="0047011F">
        <w:rPr>
          <w:rFonts w:eastAsia="Times New Roman" w:cstheme="minorHAnsi"/>
          <w:color w:val="333333"/>
          <w:lang w:eastAsia="en-GB"/>
        </w:rPr>
        <w:t>, debrief and rehearsing. We aim for pupils to be able to take control over their behaviour and be responsible for the consequences of it.</w:t>
      </w:r>
    </w:p>
    <w:p w:rsidRPr="0067215F" w:rsidR="0067215F" w:rsidP="0067215F" w:rsidRDefault="0067215F" w14:paraId="109E5BB4" w14:textId="77777777">
      <w:pPr>
        <w:spacing w:line="300" w:lineRule="atLeast"/>
        <w:jc w:val="both"/>
        <w:textAlignment w:val="baseline"/>
        <w:rPr>
          <w:rFonts w:eastAsia="Times New Roman" w:cstheme="minorHAnsi"/>
          <w:color w:val="333333"/>
          <w:lang w:eastAsia="en-GB"/>
        </w:rPr>
      </w:pPr>
    </w:p>
    <w:p w:rsidR="0047011F" w:rsidP="0067215F" w:rsidRDefault="0047011F" w14:paraId="2630B067" w14:textId="77777777">
      <w:pPr>
        <w:spacing w:line="300" w:lineRule="atLeast"/>
        <w:jc w:val="both"/>
        <w:textAlignment w:val="baseline"/>
      </w:pPr>
      <w:r>
        <w:t>I</w:t>
      </w:r>
      <w:r w:rsidR="006114B3">
        <w:t>t is essential that there is alw</w:t>
      </w:r>
      <w:r>
        <w:t xml:space="preserve">ays an educational consequence when we manage behaviour. </w:t>
      </w:r>
      <w:r w:rsidR="006114B3">
        <w:t>We must be abl</w:t>
      </w:r>
      <w:r>
        <w:t xml:space="preserve">e to show how we have helped a pupil </w:t>
      </w:r>
      <w:r w:rsidR="006114B3">
        <w:t>develop</w:t>
      </w:r>
      <w:r>
        <w:t xml:space="preserve"> ways to manage their own behaviour positively or develop</w:t>
      </w:r>
      <w:r w:rsidR="006114B3">
        <w:t xml:space="preserve"> new ways of thinking </w:t>
      </w:r>
      <w:r>
        <w:t>as we respond to their behaviour.</w:t>
      </w:r>
    </w:p>
    <w:p w:rsidR="0047011F" w:rsidP="0067215F" w:rsidRDefault="0047011F" w14:paraId="34EC391C" w14:textId="77777777">
      <w:pPr>
        <w:spacing w:line="300" w:lineRule="atLeast"/>
        <w:jc w:val="both"/>
        <w:textAlignment w:val="baseline"/>
      </w:pPr>
    </w:p>
    <w:p w:rsidR="0047011F" w:rsidP="0067215F" w:rsidRDefault="0047011F" w14:paraId="6557AAE8" w14:textId="77777777">
      <w:pPr>
        <w:spacing w:line="300" w:lineRule="atLeast"/>
        <w:jc w:val="both"/>
        <w:textAlignment w:val="baseline"/>
      </w:pPr>
      <w:r>
        <w:t xml:space="preserve">The consequences pupils’ experience as a result of their behaviour must logically and naturally follow an action. </w:t>
      </w:r>
    </w:p>
    <w:p w:rsidR="00C44BE8" w:rsidP="0067215F" w:rsidRDefault="00C44BE8" w14:paraId="6F4467E9" w14:textId="77777777">
      <w:pPr>
        <w:spacing w:line="300" w:lineRule="atLeast"/>
        <w:jc w:val="both"/>
        <w:textAlignment w:val="baseline"/>
      </w:pPr>
    </w:p>
    <w:p w:rsidR="0024479E" w:rsidP="0067215F" w:rsidRDefault="0047011F" w14:paraId="2E53497C" w14:textId="77777777">
      <w:pPr>
        <w:spacing w:line="300" w:lineRule="atLeast"/>
        <w:jc w:val="both"/>
        <w:textAlignment w:val="baseline"/>
      </w:pPr>
      <w:r>
        <w:t>Our policy provides for two types of consequences, ‘Protective’ and ‘Educa</w:t>
      </w:r>
      <w:r w:rsidR="0024479E">
        <w:t xml:space="preserve">tional’. </w:t>
      </w:r>
      <w:proofErr w:type="gramStart"/>
      <w:r w:rsidR="0024479E">
        <w:t>Both of these</w:t>
      </w:r>
      <w:proofErr w:type="gramEnd"/>
      <w:r w:rsidR="0024479E">
        <w:t xml:space="preserve"> create opportunities</w:t>
      </w:r>
      <w:r>
        <w:t xml:space="preserve"> to teach prosocial behaviours to our children, whilst keeping them in a safe learning environment. </w:t>
      </w:r>
    </w:p>
    <w:p w:rsidR="0024479E" w:rsidP="0067215F" w:rsidRDefault="0024479E" w14:paraId="4C36ECFE" w14:textId="77777777">
      <w:pPr>
        <w:spacing w:line="300" w:lineRule="atLeast"/>
        <w:jc w:val="both"/>
        <w:textAlignment w:val="baseline"/>
      </w:pPr>
    </w:p>
    <w:p w:rsidR="0024479E" w:rsidP="0067215F" w:rsidRDefault="0047011F" w14:paraId="722EA908" w14:textId="77777777">
      <w:pPr>
        <w:spacing w:line="300" w:lineRule="atLeast"/>
        <w:jc w:val="both"/>
        <w:textAlignment w:val="baseline"/>
      </w:pPr>
      <w:r w:rsidRPr="00053D62">
        <w:rPr>
          <w:color w:val="7030A0"/>
          <w:sz w:val="32"/>
          <w:szCs w:val="32"/>
        </w:rPr>
        <w:t>Protective consequences</w:t>
      </w:r>
      <w:r w:rsidRPr="00053D62">
        <w:rPr>
          <w:color w:val="7030A0"/>
        </w:rPr>
        <w:t xml:space="preserve"> </w:t>
      </w:r>
      <w:r>
        <w:t xml:space="preserve">(removal of a freedom to manage risk of harm): </w:t>
      </w:r>
    </w:p>
    <w:p w:rsidR="0024479E" w:rsidP="0067215F" w:rsidRDefault="0024479E" w14:paraId="0317932B" w14:textId="77777777">
      <w:pPr>
        <w:spacing w:line="300" w:lineRule="atLeast"/>
        <w:jc w:val="both"/>
        <w:textAlignment w:val="baseline"/>
      </w:pPr>
    </w:p>
    <w:p w:rsidR="0024479E" w:rsidP="0024479E" w:rsidRDefault="0024479E" w14:paraId="3A758474" w14:textId="77777777">
      <w:pPr>
        <w:pStyle w:val="ListParagraph"/>
        <w:numPr>
          <w:ilvl w:val="0"/>
          <w:numId w:val="29"/>
        </w:numPr>
        <w:spacing w:line="300" w:lineRule="atLeast"/>
        <w:jc w:val="both"/>
        <w:textAlignment w:val="baseline"/>
      </w:pPr>
      <w:r>
        <w:t>Increasing the</w:t>
      </w:r>
      <w:r w:rsidR="0047011F">
        <w:t xml:space="preserve"> staff ratio</w:t>
      </w:r>
      <w:r>
        <w:t xml:space="preserve"> while a pupil’s behaviour is de-escalated</w:t>
      </w:r>
    </w:p>
    <w:p w:rsidR="0024479E" w:rsidP="0024479E" w:rsidRDefault="0024479E" w14:paraId="496739F2" w14:textId="77777777">
      <w:pPr>
        <w:pStyle w:val="ListParagraph"/>
        <w:numPr>
          <w:ilvl w:val="0"/>
          <w:numId w:val="29"/>
        </w:numPr>
        <w:spacing w:line="300" w:lineRule="atLeast"/>
        <w:jc w:val="both"/>
        <w:textAlignment w:val="baseline"/>
      </w:pPr>
      <w:r>
        <w:lastRenderedPageBreak/>
        <w:t>Limiting</w:t>
      </w:r>
      <w:r w:rsidR="0047011F">
        <w:t xml:space="preserve"> access to an area of the school</w:t>
      </w:r>
      <w:r>
        <w:t xml:space="preserve"> or occasion in the school day e.g. playtime</w:t>
      </w:r>
      <w:r w:rsidR="0047011F">
        <w:t xml:space="preserve"> </w:t>
      </w:r>
    </w:p>
    <w:p w:rsidR="0024479E" w:rsidP="0024479E" w:rsidRDefault="0024479E" w14:paraId="1826E7A9" w14:textId="77777777">
      <w:pPr>
        <w:pStyle w:val="ListParagraph"/>
        <w:numPr>
          <w:ilvl w:val="0"/>
          <w:numId w:val="29"/>
        </w:numPr>
        <w:spacing w:line="300" w:lineRule="atLeast"/>
        <w:jc w:val="both"/>
        <w:textAlignment w:val="baseline"/>
      </w:pPr>
      <w:r>
        <w:t>Escorting pupils</w:t>
      </w:r>
      <w:r w:rsidR="0047011F">
        <w:t xml:space="preserve"> in</w:t>
      </w:r>
      <w:r>
        <w:t xml:space="preserve"> given</w:t>
      </w:r>
      <w:r w:rsidR="0047011F">
        <w:t xml:space="preserve"> social situations e.g. to lunch</w:t>
      </w:r>
    </w:p>
    <w:p w:rsidR="0024479E" w:rsidP="0024479E" w:rsidRDefault="0024479E" w14:paraId="279203B4" w14:textId="77777777">
      <w:pPr>
        <w:pStyle w:val="ListParagraph"/>
        <w:numPr>
          <w:ilvl w:val="0"/>
          <w:numId w:val="29"/>
        </w:numPr>
        <w:spacing w:line="300" w:lineRule="atLeast"/>
        <w:jc w:val="both"/>
        <w:textAlignment w:val="baseline"/>
      </w:pPr>
      <w:r>
        <w:t>Providing a different</w:t>
      </w:r>
      <w:r w:rsidR="0047011F">
        <w:t xml:space="preserve"> teaching space </w:t>
      </w:r>
      <w:r>
        <w:t xml:space="preserve">on a </w:t>
      </w:r>
      <w:proofErr w:type="gramStart"/>
      <w:r>
        <w:t>short or longer term</w:t>
      </w:r>
      <w:proofErr w:type="gramEnd"/>
      <w:r>
        <w:t xml:space="preserve"> basis</w:t>
      </w:r>
    </w:p>
    <w:p w:rsidR="0024479E" w:rsidP="0024479E" w:rsidRDefault="0024479E" w14:paraId="27A4EAE8" w14:textId="619BA996">
      <w:pPr>
        <w:pStyle w:val="ListParagraph"/>
        <w:numPr>
          <w:ilvl w:val="0"/>
          <w:numId w:val="29"/>
        </w:numPr>
        <w:spacing w:line="300" w:lineRule="atLeast"/>
        <w:jc w:val="both"/>
        <w:textAlignment w:val="baseline"/>
      </w:pPr>
      <w:r>
        <w:t>As a last resort, e</w:t>
      </w:r>
      <w:r w:rsidR="0047011F">
        <w:t>xclusion</w:t>
      </w:r>
      <w:r w:rsidR="00C15A00">
        <w:t xml:space="preserve">, </w:t>
      </w:r>
      <w:r>
        <w:t>either internal or external</w:t>
      </w:r>
    </w:p>
    <w:p w:rsidR="0024479E" w:rsidP="0067215F" w:rsidRDefault="0024479E" w14:paraId="7CD489F0" w14:textId="77777777">
      <w:pPr>
        <w:spacing w:line="300" w:lineRule="atLeast"/>
        <w:jc w:val="both"/>
        <w:textAlignment w:val="baseline"/>
      </w:pPr>
    </w:p>
    <w:p w:rsidR="0024479E" w:rsidP="0067215F" w:rsidRDefault="0024479E" w14:paraId="00BCBD38" w14:textId="77777777">
      <w:pPr>
        <w:spacing w:line="300" w:lineRule="atLeast"/>
        <w:jc w:val="both"/>
        <w:textAlignment w:val="baseline"/>
      </w:pPr>
    </w:p>
    <w:p w:rsidR="0024479E" w:rsidP="0067215F" w:rsidRDefault="0047011F" w14:paraId="63B3B8BA" w14:textId="77777777">
      <w:pPr>
        <w:spacing w:line="300" w:lineRule="atLeast"/>
        <w:jc w:val="both"/>
        <w:textAlignment w:val="baseline"/>
      </w:pPr>
      <w:r w:rsidRPr="00053D62">
        <w:rPr>
          <w:color w:val="7030A0"/>
          <w:sz w:val="32"/>
          <w:szCs w:val="32"/>
        </w:rPr>
        <w:t>Educational consequences</w:t>
      </w:r>
      <w:r w:rsidRPr="00053D62" w:rsidR="0024479E">
        <w:rPr>
          <w:color w:val="7030A0"/>
        </w:rPr>
        <w:t xml:space="preserve"> </w:t>
      </w:r>
      <w:r w:rsidR="0024479E">
        <w:t>(</w:t>
      </w:r>
      <w:r>
        <w:t>learning, rehea</w:t>
      </w:r>
      <w:r w:rsidR="0024479E">
        <w:t xml:space="preserve">rsing, or teaching </w:t>
      </w:r>
      <w:r>
        <w:t xml:space="preserve">to enable the child to move forward in a positive way) </w:t>
      </w:r>
      <w:r w:rsidR="0024479E">
        <w:t>This list is</w:t>
      </w:r>
      <w:r w:rsidR="00C44BE8">
        <w:t xml:space="preserve"> not exhaustive.</w:t>
      </w:r>
      <w:r w:rsidR="0024479E">
        <w:t xml:space="preserve"> </w:t>
      </w:r>
    </w:p>
    <w:p w:rsidR="0024479E" w:rsidP="0067215F" w:rsidRDefault="0024479E" w14:paraId="00C297EF" w14:textId="77777777">
      <w:pPr>
        <w:spacing w:line="300" w:lineRule="atLeast"/>
        <w:jc w:val="both"/>
        <w:textAlignment w:val="baseline"/>
      </w:pPr>
    </w:p>
    <w:p w:rsidR="0024479E" w:rsidP="0024479E" w:rsidRDefault="0024479E" w14:paraId="444B5B07" w14:textId="77777777">
      <w:pPr>
        <w:pStyle w:val="ListParagraph"/>
        <w:numPr>
          <w:ilvl w:val="0"/>
          <w:numId w:val="30"/>
        </w:numPr>
        <w:spacing w:line="300" w:lineRule="atLeast"/>
        <w:jc w:val="both"/>
        <w:textAlignment w:val="baseline"/>
      </w:pPr>
      <w:r>
        <w:t>c</w:t>
      </w:r>
      <w:r w:rsidR="0047011F">
        <w:t xml:space="preserve">ompleting tasks </w:t>
      </w:r>
      <w:r>
        <w:t>in a pupil’s own time to replace any learning time lost</w:t>
      </w:r>
    </w:p>
    <w:p w:rsidR="0024479E" w:rsidP="0024479E" w:rsidRDefault="0024479E" w14:paraId="19F00605" w14:textId="77777777">
      <w:pPr>
        <w:pStyle w:val="ListParagraph"/>
        <w:numPr>
          <w:ilvl w:val="0"/>
          <w:numId w:val="30"/>
        </w:numPr>
        <w:spacing w:line="300" w:lineRule="atLeast"/>
        <w:jc w:val="both"/>
        <w:textAlignment w:val="baseline"/>
      </w:pPr>
      <w:r>
        <w:t>r</w:t>
      </w:r>
      <w:r w:rsidR="0047011F">
        <w:t xml:space="preserve">ehearsing </w:t>
      </w:r>
      <w:r>
        <w:t>a response with a trusted adult e.g. you could have said…, you could have asked…</w:t>
      </w:r>
    </w:p>
    <w:p w:rsidR="00C44BE8" w:rsidP="0024479E" w:rsidRDefault="00C44BE8" w14:paraId="2823B107" w14:textId="56BD8943">
      <w:pPr>
        <w:pStyle w:val="ListParagraph"/>
        <w:numPr>
          <w:ilvl w:val="0"/>
          <w:numId w:val="30"/>
        </w:numPr>
        <w:spacing w:line="300" w:lineRule="atLeast"/>
        <w:jc w:val="both"/>
        <w:textAlignment w:val="baseline"/>
      </w:pPr>
      <w:r>
        <w:t>role play of the situation modelling ho</w:t>
      </w:r>
      <w:r w:rsidR="00525CF6">
        <w:t>w</w:t>
      </w:r>
      <w:r>
        <w:t xml:space="preserve"> a response could have been made</w:t>
      </w:r>
    </w:p>
    <w:p w:rsidR="00C44BE8" w:rsidP="0024479E" w:rsidRDefault="00C15A00" w14:paraId="7C4B30C2" w14:textId="5F54CD29">
      <w:pPr>
        <w:pStyle w:val="ListParagraph"/>
        <w:numPr>
          <w:ilvl w:val="0"/>
          <w:numId w:val="30"/>
        </w:numPr>
        <w:spacing w:line="300" w:lineRule="atLeast"/>
        <w:jc w:val="both"/>
        <w:textAlignment w:val="baseline"/>
      </w:pPr>
      <w:r>
        <w:t>s</w:t>
      </w:r>
      <w:r w:rsidR="00C44BE8">
        <w:t>upporting the pupil to understand why a peer or an adult might have acted as they did</w:t>
      </w:r>
    </w:p>
    <w:p w:rsidRPr="00A96741" w:rsidR="0024479E" w:rsidP="0024479E" w:rsidRDefault="0024479E" w14:paraId="6B9A6CCC" w14:textId="77777777">
      <w:pPr>
        <w:pStyle w:val="ListParagraph"/>
        <w:numPr>
          <w:ilvl w:val="0"/>
          <w:numId w:val="30"/>
        </w:numPr>
        <w:spacing w:line="300" w:lineRule="atLeast"/>
        <w:jc w:val="both"/>
        <w:textAlignment w:val="baseline"/>
      </w:pPr>
      <w:r w:rsidRPr="00A96741">
        <w:t>discussing the impact of the behaviour on others and how best reparation can be made</w:t>
      </w:r>
    </w:p>
    <w:p w:rsidRPr="00A96741" w:rsidR="0024479E" w:rsidP="0024479E" w:rsidRDefault="0024479E" w14:paraId="1E4CC4B9" w14:textId="77777777">
      <w:pPr>
        <w:pStyle w:val="ListParagraph"/>
        <w:numPr>
          <w:ilvl w:val="0"/>
          <w:numId w:val="30"/>
        </w:numPr>
        <w:spacing w:line="300" w:lineRule="atLeast"/>
        <w:jc w:val="both"/>
        <w:textAlignment w:val="baseline"/>
      </w:pPr>
      <w:r w:rsidRPr="00A96741">
        <w:t>a</w:t>
      </w:r>
      <w:r w:rsidRPr="00A96741" w:rsidR="0047011F">
        <w:t>ssisting with repairs</w:t>
      </w:r>
      <w:r w:rsidRPr="00A96741">
        <w:t xml:space="preserve"> or researching the cost of damage and working to arrange repair</w:t>
      </w:r>
      <w:r w:rsidRPr="00A96741" w:rsidR="0047011F">
        <w:t xml:space="preserve"> </w:t>
      </w:r>
    </w:p>
    <w:p w:rsidRPr="00A96741" w:rsidR="0024479E" w:rsidP="0024479E" w:rsidRDefault="0024479E" w14:paraId="0223B55E" w14:textId="77777777">
      <w:pPr>
        <w:pStyle w:val="ListParagraph"/>
        <w:numPr>
          <w:ilvl w:val="0"/>
          <w:numId w:val="30"/>
        </w:numPr>
        <w:spacing w:line="300" w:lineRule="atLeast"/>
        <w:jc w:val="both"/>
        <w:textAlignment w:val="baseline"/>
      </w:pPr>
      <w:r w:rsidRPr="00A96741">
        <w:t>e</w:t>
      </w:r>
      <w:r w:rsidRPr="00A96741" w:rsidR="0047011F">
        <w:t>ducational opportunities e.g. research</w:t>
      </w:r>
      <w:r w:rsidRPr="00A96741">
        <w:t xml:space="preserve"> into the impact of actions</w:t>
      </w:r>
      <w:r w:rsidRPr="00A96741" w:rsidR="0047011F">
        <w:t xml:space="preserve"> </w:t>
      </w:r>
    </w:p>
    <w:p w:rsidRPr="00A96741" w:rsidR="0024479E" w:rsidP="0024479E" w:rsidRDefault="0024479E" w14:paraId="2EF1878E" w14:textId="77777777">
      <w:pPr>
        <w:pStyle w:val="ListParagraph"/>
        <w:numPr>
          <w:ilvl w:val="0"/>
          <w:numId w:val="30"/>
        </w:numPr>
        <w:spacing w:line="300" w:lineRule="atLeast"/>
        <w:jc w:val="both"/>
        <w:textAlignment w:val="baseline"/>
      </w:pPr>
      <w:r w:rsidRPr="00A96741">
        <w:t>r</w:t>
      </w:r>
      <w:r w:rsidRPr="00A96741" w:rsidR="0047011F">
        <w:t xml:space="preserve">estorative conversations and meetings. </w:t>
      </w:r>
    </w:p>
    <w:p w:rsidRPr="00A96741" w:rsidR="0024479E" w:rsidP="0067215F" w:rsidRDefault="0024479E" w14:paraId="02EA131B" w14:textId="77777777">
      <w:pPr>
        <w:spacing w:line="300" w:lineRule="atLeast"/>
        <w:jc w:val="both"/>
        <w:textAlignment w:val="baseline"/>
      </w:pPr>
    </w:p>
    <w:p w:rsidRPr="00A96741" w:rsidR="009B2574" w:rsidP="0067215F" w:rsidRDefault="00E61B6A" w14:paraId="68EBA5FC" w14:textId="77777777">
      <w:pPr>
        <w:spacing w:line="300" w:lineRule="atLeast"/>
        <w:jc w:val="both"/>
        <w:textAlignment w:val="baseline"/>
      </w:pPr>
      <w:r w:rsidRPr="00A96741">
        <w:t>An SLT member will</w:t>
      </w:r>
      <w:r w:rsidRPr="00A96741" w:rsidR="00C44BE8">
        <w:t xml:space="preserve"> support the process from Stage </w:t>
      </w:r>
      <w:r w:rsidRPr="00A96741">
        <w:t>3 as</w:t>
      </w:r>
      <w:r w:rsidRPr="00A96741" w:rsidR="00C44BE8">
        <w:t xml:space="preserve"> is</w:t>
      </w:r>
      <w:r w:rsidRPr="00A96741">
        <w:t xml:space="preserve"> needed. Once</w:t>
      </w:r>
      <w:r w:rsidRPr="00A96741" w:rsidR="00C44BE8">
        <w:t xml:space="preserve"> behaviour is</w:t>
      </w:r>
      <w:r w:rsidRPr="00A96741">
        <w:t xml:space="preserve"> managed</w:t>
      </w:r>
      <w:r w:rsidRPr="00A96741" w:rsidR="00C44BE8">
        <w:t xml:space="preserve"> and calm,</w:t>
      </w:r>
      <w:r w:rsidRPr="00A96741">
        <w:t xml:space="preserve"> staff and/or leaders will agree appropriate consequences </w:t>
      </w:r>
      <w:r w:rsidRPr="00A96741" w:rsidR="0047011F">
        <w:t>considering the roots of the behaviour, the reflect, repair,</w:t>
      </w:r>
      <w:r w:rsidRPr="00A96741">
        <w:t xml:space="preserve"> restore process</w:t>
      </w:r>
      <w:r w:rsidRPr="00A96741" w:rsidR="0047011F">
        <w:t>, the seriousness of the behaviour and any history of such behaviours.</w:t>
      </w:r>
    </w:p>
    <w:p w:rsidRPr="00A96741" w:rsidR="009B2574" w:rsidP="0067215F" w:rsidRDefault="009B2574" w14:paraId="334B90B6" w14:textId="114A4B57">
      <w:pPr>
        <w:spacing w:line="300" w:lineRule="atLeast"/>
        <w:jc w:val="both"/>
        <w:textAlignment w:val="baseline"/>
      </w:pPr>
    </w:p>
    <w:p w:rsidRPr="00A96741" w:rsidR="000B1F97" w:rsidP="0067215F" w:rsidRDefault="000B1F97" w14:paraId="6A39122F" w14:textId="76AF9013">
      <w:pPr>
        <w:spacing w:line="300" w:lineRule="atLeast"/>
        <w:jc w:val="both"/>
        <w:textAlignment w:val="baseline"/>
        <w:rPr>
          <w:color w:val="7030A0"/>
          <w:sz w:val="32"/>
          <w:szCs w:val="32"/>
        </w:rPr>
      </w:pPr>
      <w:r w:rsidRPr="00A96741">
        <w:rPr>
          <w:color w:val="7030A0"/>
          <w:sz w:val="32"/>
          <w:szCs w:val="32"/>
        </w:rPr>
        <w:t>Confiscation</w:t>
      </w:r>
    </w:p>
    <w:p w:rsidRPr="00A96741" w:rsidR="000B1F97" w:rsidP="0067215F" w:rsidRDefault="000B1F97" w14:paraId="4837286E" w14:textId="4B2CF539">
      <w:pPr>
        <w:spacing w:line="300" w:lineRule="atLeast"/>
        <w:jc w:val="both"/>
        <w:textAlignment w:val="baseline"/>
      </w:pPr>
      <w:r w:rsidRPr="00A96741">
        <w:t xml:space="preserve">Teachers are entitled to confiscate pupils’ property when the items pose a reasonable distraction from learning, danger or could be potentially harmful to the child or others in school. </w:t>
      </w:r>
    </w:p>
    <w:p w:rsidRPr="00A96741" w:rsidR="000B1F97" w:rsidP="0067215F" w:rsidRDefault="000B1F97" w14:paraId="276942B5" w14:textId="77777777">
      <w:pPr>
        <w:spacing w:line="300" w:lineRule="atLeast"/>
        <w:jc w:val="both"/>
        <w:textAlignment w:val="baseline"/>
      </w:pPr>
    </w:p>
    <w:p w:rsidRPr="00A96741" w:rsidR="000B1F97" w:rsidP="0067215F" w:rsidRDefault="000B1F97" w14:paraId="142DC8CD" w14:textId="743A6784">
      <w:pPr>
        <w:spacing w:line="300" w:lineRule="atLeast"/>
        <w:jc w:val="both"/>
        <w:textAlignment w:val="baseline"/>
        <w:rPr>
          <w:color w:val="7030A0"/>
          <w:sz w:val="32"/>
          <w:szCs w:val="32"/>
        </w:rPr>
      </w:pPr>
      <w:r w:rsidRPr="00A96741">
        <w:rPr>
          <w:color w:val="7030A0"/>
          <w:sz w:val="32"/>
          <w:szCs w:val="32"/>
        </w:rPr>
        <w:t>Use of force</w:t>
      </w:r>
    </w:p>
    <w:p w:rsidRPr="00A96741" w:rsidR="000B1F97" w:rsidP="0067215F" w:rsidRDefault="000B1F97" w14:paraId="7FA22A29" w14:textId="2B9A4CD2">
      <w:pPr>
        <w:spacing w:line="300" w:lineRule="atLeast"/>
        <w:jc w:val="both"/>
        <w:textAlignment w:val="baseline"/>
      </w:pPr>
      <w:r w:rsidRPr="00A96741">
        <w:t>Any use of force will be proportionate and reasonable- see physical restraint: guidance and procedures for further details.</w:t>
      </w:r>
    </w:p>
    <w:p w:rsidRPr="00A96741" w:rsidR="000B1F97" w:rsidP="0067215F" w:rsidRDefault="000B1F97" w14:paraId="5A3E9726" w14:textId="37B8D168">
      <w:pPr>
        <w:spacing w:line="300" w:lineRule="atLeast"/>
        <w:jc w:val="both"/>
        <w:textAlignment w:val="baseline"/>
      </w:pPr>
      <w:r w:rsidRPr="00A96741">
        <w:t>Senior leaders and staff working in our additional Hive provision have completed safe physical handing training, which is renewed regularly.</w:t>
      </w:r>
    </w:p>
    <w:p w:rsidRPr="00A96741" w:rsidR="000B1F97" w:rsidP="0067215F" w:rsidRDefault="000B1F97" w14:paraId="484652F4" w14:textId="77777777">
      <w:pPr>
        <w:spacing w:line="300" w:lineRule="atLeast"/>
        <w:jc w:val="both"/>
        <w:textAlignment w:val="baseline"/>
      </w:pPr>
    </w:p>
    <w:p w:rsidRPr="00A96741" w:rsidR="000B1F97" w:rsidP="0067215F" w:rsidRDefault="000B1F97" w14:paraId="0DCC7C59" w14:textId="72A69CFE">
      <w:pPr>
        <w:spacing w:line="300" w:lineRule="atLeast"/>
        <w:jc w:val="both"/>
        <w:textAlignment w:val="baseline"/>
        <w:rPr>
          <w:color w:val="7030A0"/>
          <w:sz w:val="32"/>
          <w:szCs w:val="32"/>
        </w:rPr>
      </w:pPr>
      <w:r w:rsidRPr="00A96741">
        <w:rPr>
          <w:color w:val="7030A0"/>
          <w:sz w:val="32"/>
          <w:szCs w:val="32"/>
        </w:rPr>
        <w:t>Searching</w:t>
      </w:r>
    </w:p>
    <w:p w:rsidRPr="00A96741" w:rsidR="000B1F97" w:rsidP="00B94948" w:rsidRDefault="000B1F97" w14:paraId="7CE19F53" w14:textId="1F0116F7">
      <w:pPr>
        <w:spacing w:after="200" w:line="276" w:lineRule="auto"/>
        <w:jc w:val="both"/>
        <w:rPr>
          <w:rFonts w:cstheme="minorHAnsi"/>
        </w:rPr>
      </w:pPr>
      <w:r w:rsidRPr="00A96741">
        <w:t xml:space="preserve">Where necessary and appropriate, staff </w:t>
      </w:r>
      <w:r w:rsidRPr="00A96741" w:rsidR="00B94948">
        <w:t>have the power to</w:t>
      </w:r>
      <w:r w:rsidRPr="00A96741">
        <w:t xml:space="preserve"> search withou</w:t>
      </w:r>
      <w:r w:rsidRPr="00A96741" w:rsidR="00B94948">
        <w:t>t</w:t>
      </w:r>
      <w:r w:rsidRPr="00A96741">
        <w:t xml:space="preserve"> consent for </w:t>
      </w:r>
      <w:r w:rsidRPr="00A96741" w:rsidR="00B94948">
        <w:rPr>
          <w:rFonts w:cstheme="minorHAnsi"/>
        </w:rPr>
        <w:t>stolen items, fireworks, any article that has been or is likely to be used to commit an offence, cause injury or damage to property and any item banned by the school rules which has been identified in the rules as an item which may be searched for.</w:t>
      </w:r>
    </w:p>
    <w:p w:rsidRPr="00A96741" w:rsidR="000B1F97" w:rsidP="0067215F" w:rsidRDefault="000B1F97" w14:paraId="7B447302" w14:textId="07DAB80F">
      <w:pPr>
        <w:spacing w:line="300" w:lineRule="atLeast"/>
        <w:jc w:val="both"/>
        <w:textAlignment w:val="baseline"/>
        <w:rPr>
          <w:color w:val="7030A0"/>
          <w:sz w:val="32"/>
          <w:szCs w:val="32"/>
        </w:rPr>
      </w:pPr>
      <w:r w:rsidRPr="00A96741">
        <w:rPr>
          <w:color w:val="7030A0"/>
          <w:sz w:val="32"/>
          <w:szCs w:val="32"/>
        </w:rPr>
        <w:t>Exclusion</w:t>
      </w:r>
    </w:p>
    <w:p w:rsidRPr="00B94948" w:rsidR="00B94948" w:rsidP="0067215F" w:rsidRDefault="00B94948" w14:paraId="6CD3BF02" w14:textId="04064EB5">
      <w:pPr>
        <w:spacing w:line="300" w:lineRule="atLeast"/>
        <w:jc w:val="both"/>
        <w:textAlignment w:val="baseline"/>
      </w:pPr>
      <w:r w:rsidRPr="00A96741">
        <w:t>Exclusion</w:t>
      </w:r>
      <w:r w:rsidRPr="00A96741" w:rsidR="00525CF6">
        <w:t>, either internal or external,</w:t>
      </w:r>
      <w:r w:rsidRPr="00A96741">
        <w:t xml:space="preserve"> may be used as a last resort</w:t>
      </w:r>
      <w:r w:rsidRPr="00A96741" w:rsidR="00525CF6">
        <w:t xml:space="preserve"> </w:t>
      </w:r>
      <w:proofErr w:type="gramStart"/>
      <w:r w:rsidRPr="00A96741" w:rsidR="00525CF6">
        <w:t>as a consequence</w:t>
      </w:r>
      <w:proofErr w:type="gramEnd"/>
      <w:r w:rsidRPr="00A96741" w:rsidR="00525CF6">
        <w:t xml:space="preserve"> for significant damage, harm or danger.</w:t>
      </w:r>
    </w:p>
    <w:p w:rsidR="00810621" w:rsidRDefault="00810621" w14:paraId="022C0E55" w14:textId="77777777">
      <w:pPr>
        <w:rPr>
          <w:b/>
          <w:sz w:val="32"/>
          <w:szCs w:val="32"/>
        </w:rPr>
      </w:pPr>
    </w:p>
    <w:p w:rsidRPr="00053D62" w:rsidR="008E5E2E" w:rsidRDefault="008E5E2E" w14:paraId="6F2E8527" w14:textId="77777777">
      <w:pPr>
        <w:rPr>
          <w:b/>
          <w:color w:val="7030A0"/>
          <w:sz w:val="32"/>
          <w:szCs w:val="32"/>
        </w:rPr>
      </w:pPr>
      <w:r w:rsidRPr="00053D62">
        <w:rPr>
          <w:b/>
          <w:color w:val="7030A0"/>
          <w:sz w:val="32"/>
          <w:szCs w:val="32"/>
        </w:rPr>
        <w:t xml:space="preserve">Parents </w:t>
      </w:r>
    </w:p>
    <w:p w:rsidR="00E61B6A" w:rsidP="008E5E2E" w:rsidRDefault="00E61B6A" w14:paraId="66B724CD" w14:textId="4FCFF610">
      <w:pPr>
        <w:rPr>
          <w:b/>
        </w:rPr>
      </w:pPr>
    </w:p>
    <w:p w:rsidRPr="00053D62" w:rsidR="00E61B6A" w:rsidP="008E5E2E" w:rsidRDefault="00053D62" w14:paraId="1B0BB227" w14:textId="3B5F7B28">
      <w:pPr>
        <w:rPr>
          <w:bCs/>
        </w:rPr>
      </w:pPr>
      <w:r>
        <w:rPr>
          <w:bCs/>
        </w:rPr>
        <w:lastRenderedPageBreak/>
        <w:t xml:space="preserve">At Howard we expect parents to be our equal partners in recognising positive behaviour and in managing and improving behaviour. </w:t>
      </w:r>
      <w:r w:rsidRPr="00E61B6A" w:rsidR="00E61B6A">
        <w:t>The role of parents in supporting their child</w:t>
      </w:r>
      <w:r w:rsidR="00E61B6A">
        <w:t>r</w:t>
      </w:r>
      <w:r w:rsidRPr="00E61B6A" w:rsidR="00E61B6A">
        <w:t>en’s behaviour is identified in the ‘Stages and Principles in Managing Behaviour document at appendix</w:t>
      </w:r>
      <w:r w:rsidR="00273B0D">
        <w:rPr>
          <w:b/>
        </w:rPr>
        <w:t xml:space="preserve"> </w:t>
      </w:r>
      <w:r w:rsidR="00273B0D">
        <w:t>1</w:t>
      </w:r>
    </w:p>
    <w:p w:rsidR="00E61B6A" w:rsidP="008E5E2E" w:rsidRDefault="00E61B6A" w14:paraId="2ABE484D" w14:textId="77777777">
      <w:pPr>
        <w:rPr>
          <w:b/>
        </w:rPr>
      </w:pPr>
    </w:p>
    <w:p w:rsidR="00E61B6A" w:rsidP="008E5E2E" w:rsidRDefault="00E61B6A" w14:paraId="60E88C69" w14:textId="77777777">
      <w:r>
        <w:t>Staff will</w:t>
      </w:r>
      <w:r w:rsidR="008E5E2E">
        <w:t xml:space="preserve"> inform and invol</w:t>
      </w:r>
      <w:r>
        <w:t xml:space="preserve">ve parents as necessary and expect </w:t>
      </w:r>
      <w:r w:rsidR="008E5E2E">
        <w:t xml:space="preserve">the reinforcement of parental support. </w:t>
      </w:r>
    </w:p>
    <w:p w:rsidR="008E5E2E" w:rsidP="008E5E2E" w:rsidRDefault="008E5E2E" w14:paraId="545F7B33" w14:textId="77777777">
      <w:r>
        <w:t>Equal priority will be given to informing parents about positive and difficult behaviour.</w:t>
      </w:r>
    </w:p>
    <w:p w:rsidR="00E61B6A" w:rsidP="008E5E2E" w:rsidRDefault="00E61B6A" w14:paraId="6E06324F" w14:textId="77777777"/>
    <w:p w:rsidR="008E5E2E" w:rsidP="008E5E2E" w:rsidRDefault="008E5E2E" w14:paraId="7EC4F848" w14:textId="77777777">
      <w:r>
        <w:t>Parents</w:t>
      </w:r>
      <w:r w:rsidR="00E61B6A">
        <w:t xml:space="preserve"> are always welcome to </w:t>
      </w:r>
      <w:r>
        <w:t>discuss any worries about their child with us.</w:t>
      </w:r>
    </w:p>
    <w:p w:rsidR="008E5E2E" w:rsidP="008E5E2E" w:rsidRDefault="008E5E2E" w14:paraId="6575DE76" w14:textId="40D85F79">
      <w:r>
        <w:t>Staff will work closely and consistently with parents to support children who have behaviour difficulties.</w:t>
      </w:r>
    </w:p>
    <w:p w:rsidR="00053D62" w:rsidP="008E5E2E" w:rsidRDefault="00053D62" w14:paraId="47D37ECC" w14:textId="77777777"/>
    <w:p w:rsidR="00C44BE8" w:rsidP="008E5E2E" w:rsidRDefault="00C44BE8" w14:paraId="75E43BE4" w14:textId="1DE0B016">
      <w:r>
        <w:t xml:space="preserve">Where a support and risk management plan </w:t>
      </w:r>
      <w:proofErr w:type="gramStart"/>
      <w:r>
        <w:t>is</w:t>
      </w:r>
      <w:proofErr w:type="gramEnd"/>
      <w:r>
        <w:t xml:space="preserve"> implemented, parents will always be informed and involved in its construction</w:t>
      </w:r>
      <w:r w:rsidR="00053D62">
        <w:t xml:space="preserve">, </w:t>
      </w:r>
      <w:r>
        <w:t>implementation</w:t>
      </w:r>
      <w:r w:rsidR="00053D62">
        <w:t xml:space="preserve"> and review.</w:t>
      </w:r>
    </w:p>
    <w:p w:rsidR="008E5E2E" w:rsidP="008E5E2E" w:rsidRDefault="008E5E2E" w14:paraId="4FDA90AA" w14:textId="77777777"/>
    <w:p w:rsidR="008E5E2E" w:rsidRDefault="008E5E2E" w14:paraId="0EECA6E6" w14:textId="77777777">
      <w:pPr>
        <w:rPr>
          <w:b/>
        </w:rPr>
      </w:pPr>
    </w:p>
    <w:p w:rsidR="00273B0D" w:rsidRDefault="00273B0D" w14:paraId="27CB7091" w14:textId="77777777">
      <w:pPr>
        <w:rPr>
          <w:b/>
        </w:rPr>
      </w:pPr>
    </w:p>
    <w:p w:rsidR="00EE4EFE" w:rsidP="00273B0D" w:rsidRDefault="00EE4EFE" w14:paraId="42AA2831" w14:textId="77777777">
      <w:pPr>
        <w:pStyle w:val="Default"/>
        <w:jc w:val="both"/>
        <w:rPr>
          <w:rFonts w:asciiTheme="minorHAnsi" w:hAnsiTheme="minorHAnsi" w:cstheme="minorBidi"/>
          <w:b/>
          <w:color w:val="auto"/>
          <w:sz w:val="22"/>
          <w:szCs w:val="22"/>
        </w:rPr>
      </w:pPr>
    </w:p>
    <w:p w:rsidR="00EE4EFE" w:rsidP="00273B0D" w:rsidRDefault="00EE4EFE" w14:paraId="14D4BE83" w14:textId="77777777">
      <w:pPr>
        <w:pStyle w:val="Default"/>
        <w:jc w:val="both"/>
        <w:rPr>
          <w:rFonts w:asciiTheme="minorHAnsi" w:hAnsiTheme="minorHAnsi" w:cstheme="minorBidi"/>
          <w:b/>
          <w:color w:val="auto"/>
          <w:sz w:val="22"/>
          <w:szCs w:val="22"/>
        </w:rPr>
      </w:pPr>
    </w:p>
    <w:p w:rsidR="00EE4EFE" w:rsidP="00273B0D" w:rsidRDefault="00EE4EFE" w14:paraId="409D71D8" w14:textId="77777777">
      <w:pPr>
        <w:pStyle w:val="Default"/>
        <w:jc w:val="both"/>
        <w:rPr>
          <w:rFonts w:asciiTheme="minorHAnsi" w:hAnsiTheme="minorHAnsi" w:cstheme="minorBidi"/>
          <w:b/>
          <w:color w:val="auto"/>
          <w:sz w:val="22"/>
          <w:szCs w:val="22"/>
        </w:rPr>
      </w:pPr>
    </w:p>
    <w:p w:rsidR="00EE4EFE" w:rsidP="00273B0D" w:rsidRDefault="00EE4EFE" w14:paraId="73254588" w14:textId="77777777">
      <w:pPr>
        <w:pStyle w:val="Default"/>
        <w:jc w:val="both"/>
        <w:rPr>
          <w:rFonts w:asciiTheme="minorHAnsi" w:hAnsiTheme="minorHAnsi" w:cstheme="minorBidi"/>
          <w:b/>
          <w:color w:val="auto"/>
          <w:sz w:val="22"/>
          <w:szCs w:val="22"/>
        </w:rPr>
      </w:pPr>
    </w:p>
    <w:p w:rsidR="00EE4EFE" w:rsidP="00273B0D" w:rsidRDefault="00EE4EFE" w14:paraId="77E958FB" w14:textId="77777777">
      <w:pPr>
        <w:pStyle w:val="Default"/>
        <w:jc w:val="both"/>
        <w:rPr>
          <w:rFonts w:asciiTheme="minorHAnsi" w:hAnsiTheme="minorHAnsi" w:cstheme="minorBidi"/>
          <w:b/>
          <w:color w:val="auto"/>
          <w:sz w:val="22"/>
          <w:szCs w:val="22"/>
        </w:rPr>
      </w:pPr>
    </w:p>
    <w:p w:rsidR="00EE4EFE" w:rsidP="00273B0D" w:rsidRDefault="00EE4EFE" w14:paraId="4E0788A6" w14:textId="77777777">
      <w:pPr>
        <w:pStyle w:val="Default"/>
        <w:jc w:val="both"/>
        <w:rPr>
          <w:rFonts w:asciiTheme="minorHAnsi" w:hAnsiTheme="minorHAnsi" w:cstheme="minorBidi"/>
          <w:b/>
          <w:color w:val="auto"/>
          <w:sz w:val="22"/>
          <w:szCs w:val="22"/>
        </w:rPr>
      </w:pPr>
    </w:p>
    <w:p w:rsidR="00EE4EFE" w:rsidP="00273B0D" w:rsidRDefault="00EE4EFE" w14:paraId="12121EB3" w14:textId="77777777">
      <w:pPr>
        <w:pStyle w:val="Default"/>
        <w:jc w:val="both"/>
        <w:rPr>
          <w:rFonts w:asciiTheme="minorHAnsi" w:hAnsiTheme="minorHAnsi" w:cstheme="minorBidi"/>
          <w:b/>
          <w:color w:val="auto"/>
          <w:sz w:val="22"/>
          <w:szCs w:val="22"/>
        </w:rPr>
      </w:pPr>
    </w:p>
    <w:p w:rsidR="00EE4EFE" w:rsidP="00273B0D" w:rsidRDefault="00EE4EFE" w14:paraId="5C307D10" w14:textId="77777777">
      <w:pPr>
        <w:pStyle w:val="Default"/>
        <w:jc w:val="both"/>
        <w:rPr>
          <w:rFonts w:asciiTheme="minorHAnsi" w:hAnsiTheme="minorHAnsi" w:cstheme="minorBidi"/>
          <w:b/>
          <w:color w:val="auto"/>
          <w:sz w:val="22"/>
          <w:szCs w:val="22"/>
        </w:rPr>
      </w:pPr>
    </w:p>
    <w:p w:rsidR="00EE4EFE" w:rsidP="00273B0D" w:rsidRDefault="00EE4EFE" w14:paraId="4B3AA5F4" w14:textId="77777777">
      <w:pPr>
        <w:pStyle w:val="Default"/>
        <w:jc w:val="both"/>
        <w:rPr>
          <w:rFonts w:asciiTheme="minorHAnsi" w:hAnsiTheme="minorHAnsi" w:cstheme="minorBidi"/>
          <w:b/>
          <w:color w:val="auto"/>
          <w:sz w:val="22"/>
          <w:szCs w:val="22"/>
        </w:rPr>
      </w:pPr>
    </w:p>
    <w:p w:rsidR="00EE4EFE" w:rsidP="00273B0D" w:rsidRDefault="00EE4EFE" w14:paraId="23FD64FF" w14:textId="77777777">
      <w:pPr>
        <w:pStyle w:val="Default"/>
        <w:jc w:val="both"/>
        <w:rPr>
          <w:rFonts w:asciiTheme="minorHAnsi" w:hAnsiTheme="minorHAnsi" w:cstheme="minorBidi"/>
          <w:b/>
          <w:color w:val="auto"/>
          <w:sz w:val="22"/>
          <w:szCs w:val="22"/>
        </w:rPr>
      </w:pPr>
    </w:p>
    <w:p w:rsidR="00EE4EFE" w:rsidP="00273B0D" w:rsidRDefault="00EE4EFE" w14:paraId="4B185EEE" w14:textId="77777777">
      <w:pPr>
        <w:pStyle w:val="Default"/>
        <w:jc w:val="both"/>
        <w:rPr>
          <w:rFonts w:asciiTheme="minorHAnsi" w:hAnsiTheme="minorHAnsi" w:cstheme="minorBidi"/>
          <w:b/>
          <w:color w:val="auto"/>
          <w:sz w:val="22"/>
          <w:szCs w:val="22"/>
        </w:rPr>
      </w:pPr>
    </w:p>
    <w:p w:rsidR="00EE4EFE" w:rsidP="00273B0D" w:rsidRDefault="00EE4EFE" w14:paraId="00FEB791" w14:textId="77777777">
      <w:pPr>
        <w:pStyle w:val="Default"/>
        <w:jc w:val="both"/>
        <w:rPr>
          <w:rFonts w:asciiTheme="minorHAnsi" w:hAnsiTheme="minorHAnsi" w:cstheme="minorBidi"/>
          <w:b/>
          <w:color w:val="auto"/>
          <w:sz w:val="22"/>
          <w:szCs w:val="22"/>
        </w:rPr>
      </w:pPr>
    </w:p>
    <w:p w:rsidR="00EE4EFE" w:rsidP="00273B0D" w:rsidRDefault="00EE4EFE" w14:paraId="46D4E6C1" w14:textId="77777777">
      <w:pPr>
        <w:pStyle w:val="Default"/>
        <w:jc w:val="both"/>
        <w:rPr>
          <w:rFonts w:asciiTheme="minorHAnsi" w:hAnsiTheme="minorHAnsi" w:cstheme="minorBidi"/>
          <w:b/>
          <w:color w:val="auto"/>
          <w:sz w:val="22"/>
          <w:szCs w:val="22"/>
        </w:rPr>
      </w:pPr>
    </w:p>
    <w:p w:rsidR="00EE4EFE" w:rsidP="00273B0D" w:rsidRDefault="00EE4EFE" w14:paraId="70A552FA" w14:textId="77777777">
      <w:pPr>
        <w:pStyle w:val="Default"/>
        <w:jc w:val="both"/>
        <w:rPr>
          <w:rFonts w:asciiTheme="minorHAnsi" w:hAnsiTheme="minorHAnsi" w:cstheme="minorBidi"/>
          <w:b/>
          <w:color w:val="auto"/>
          <w:sz w:val="22"/>
          <w:szCs w:val="22"/>
        </w:rPr>
      </w:pPr>
    </w:p>
    <w:p w:rsidR="00EE4EFE" w:rsidP="00273B0D" w:rsidRDefault="00EE4EFE" w14:paraId="116D3676" w14:textId="77777777">
      <w:pPr>
        <w:pStyle w:val="Default"/>
        <w:jc w:val="both"/>
        <w:rPr>
          <w:rFonts w:asciiTheme="minorHAnsi" w:hAnsiTheme="minorHAnsi" w:cstheme="minorBidi"/>
          <w:b/>
          <w:color w:val="auto"/>
          <w:sz w:val="22"/>
          <w:szCs w:val="22"/>
        </w:rPr>
      </w:pPr>
    </w:p>
    <w:p w:rsidR="00EE4EFE" w:rsidP="00273B0D" w:rsidRDefault="00EE4EFE" w14:paraId="25CF073D" w14:textId="77777777">
      <w:pPr>
        <w:pStyle w:val="Default"/>
        <w:jc w:val="both"/>
        <w:rPr>
          <w:rFonts w:asciiTheme="minorHAnsi" w:hAnsiTheme="minorHAnsi" w:cstheme="minorBidi"/>
          <w:b/>
          <w:color w:val="auto"/>
          <w:sz w:val="22"/>
          <w:szCs w:val="22"/>
        </w:rPr>
      </w:pPr>
    </w:p>
    <w:p w:rsidR="00EE4EFE" w:rsidP="00273B0D" w:rsidRDefault="00EE4EFE" w14:paraId="125575BF" w14:textId="77777777">
      <w:pPr>
        <w:pStyle w:val="Default"/>
        <w:jc w:val="both"/>
        <w:rPr>
          <w:rFonts w:asciiTheme="minorHAnsi" w:hAnsiTheme="minorHAnsi" w:cstheme="minorBidi"/>
          <w:b/>
          <w:color w:val="auto"/>
          <w:sz w:val="22"/>
          <w:szCs w:val="22"/>
        </w:rPr>
      </w:pPr>
    </w:p>
    <w:p w:rsidR="00EE4EFE" w:rsidP="00273B0D" w:rsidRDefault="00EE4EFE" w14:paraId="7392D7E8" w14:textId="77777777">
      <w:pPr>
        <w:pStyle w:val="Default"/>
        <w:jc w:val="both"/>
        <w:rPr>
          <w:rFonts w:asciiTheme="minorHAnsi" w:hAnsiTheme="minorHAnsi" w:cstheme="minorBidi"/>
          <w:b/>
          <w:color w:val="auto"/>
          <w:sz w:val="22"/>
          <w:szCs w:val="22"/>
        </w:rPr>
      </w:pPr>
    </w:p>
    <w:p w:rsidR="00EE4EFE" w:rsidP="00C15A00" w:rsidRDefault="00C15A00" w14:paraId="167E9F0D" w14:textId="427D48DC">
      <w:pPr>
        <w:rPr>
          <w:b/>
        </w:rPr>
      </w:pPr>
      <w:r>
        <w:rPr>
          <w:b/>
        </w:rPr>
        <w:br w:type="page"/>
      </w:r>
    </w:p>
    <w:p w:rsidRPr="00273B0D" w:rsidR="00273B0D" w:rsidP="00273B0D" w:rsidRDefault="00273B0D" w14:paraId="5529611C" w14:textId="77777777">
      <w:pPr>
        <w:pStyle w:val="Default"/>
        <w:jc w:val="both"/>
        <w:rPr>
          <w:rFonts w:asciiTheme="minorHAnsi" w:hAnsiTheme="minorHAnsi" w:cstheme="minorHAnsi"/>
          <w:b/>
          <w:color w:val="auto"/>
          <w:sz w:val="20"/>
          <w:szCs w:val="20"/>
        </w:rPr>
      </w:pPr>
      <w:r>
        <w:rPr>
          <w:rFonts w:asciiTheme="minorHAnsi" w:hAnsiTheme="minorHAnsi" w:cstheme="minorHAnsi"/>
          <w:b/>
          <w:color w:val="auto"/>
          <w:sz w:val="20"/>
          <w:szCs w:val="20"/>
        </w:rPr>
        <w:lastRenderedPageBreak/>
        <w:t xml:space="preserve">Appendix 2: </w:t>
      </w:r>
      <w:r w:rsidRPr="00273B0D">
        <w:rPr>
          <w:rFonts w:asciiTheme="minorHAnsi" w:hAnsiTheme="minorHAnsi" w:cstheme="minorHAnsi"/>
          <w:b/>
          <w:color w:val="auto"/>
          <w:sz w:val="20"/>
          <w:szCs w:val="20"/>
        </w:rPr>
        <w:t xml:space="preserve">Statutory Responsibilities </w:t>
      </w:r>
    </w:p>
    <w:p w:rsidR="00273B0D" w:rsidP="00273B0D" w:rsidRDefault="00273B0D" w14:paraId="2F7F5A3F" w14:textId="77777777">
      <w:pPr>
        <w:pStyle w:val="Default"/>
        <w:jc w:val="both"/>
        <w:rPr>
          <w:rFonts w:asciiTheme="minorHAnsi" w:hAnsiTheme="minorHAnsi" w:cstheme="minorHAnsi"/>
          <w:color w:val="auto"/>
          <w:sz w:val="20"/>
          <w:szCs w:val="20"/>
        </w:rPr>
      </w:pPr>
    </w:p>
    <w:p w:rsidRPr="00273B0D" w:rsidR="00273B0D" w:rsidP="00273B0D" w:rsidRDefault="00273B0D" w14:paraId="43B5EC04"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Teachers have a statutory authority to discipline pupils whose behaviour is unacceptable, who break the school rules or who fail to follow a reasonable instruction (section 91 of the Education and Inspections Act 2006) </w:t>
      </w:r>
    </w:p>
    <w:p w:rsidRPr="00273B0D" w:rsidR="00273B0D" w:rsidP="00273B0D" w:rsidRDefault="00273B0D" w14:paraId="352C3A15" w14:textId="77777777">
      <w:pPr>
        <w:pStyle w:val="Default"/>
        <w:jc w:val="both"/>
        <w:rPr>
          <w:rFonts w:asciiTheme="minorHAnsi" w:hAnsiTheme="minorHAnsi" w:cstheme="minorHAnsi"/>
          <w:color w:val="auto"/>
          <w:sz w:val="20"/>
          <w:szCs w:val="20"/>
        </w:rPr>
      </w:pPr>
    </w:p>
    <w:p w:rsidRPr="00273B0D" w:rsidR="00273B0D" w:rsidP="00273B0D" w:rsidRDefault="00273B0D" w14:paraId="7CBD0F4B"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The power to discipline also applies to all paid staff (unless the Head teacher says otherwise) with responsibility for pupils, such as teaching assistants. </w:t>
      </w:r>
    </w:p>
    <w:p w:rsidRPr="00273B0D" w:rsidR="00273B0D" w:rsidP="00273B0D" w:rsidRDefault="00273B0D" w14:paraId="7C009E03" w14:textId="77777777">
      <w:pPr>
        <w:pStyle w:val="Default"/>
        <w:jc w:val="both"/>
        <w:rPr>
          <w:rFonts w:asciiTheme="minorHAnsi" w:hAnsiTheme="minorHAnsi" w:cstheme="minorHAnsi"/>
          <w:color w:val="auto"/>
          <w:sz w:val="20"/>
          <w:szCs w:val="20"/>
        </w:rPr>
      </w:pPr>
    </w:p>
    <w:p w:rsidRPr="00273B0D" w:rsidR="00273B0D" w:rsidP="00273B0D" w:rsidRDefault="00273B0D" w14:paraId="3EBADD57"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Teachers can discipline pupils at any time the pupil is in school or elsewhere under the charge of the teacher, including on school visits. </w:t>
      </w:r>
    </w:p>
    <w:p w:rsidRPr="00273B0D" w:rsidR="00273B0D" w:rsidP="00273B0D" w:rsidRDefault="00273B0D" w14:paraId="21CA1D03" w14:textId="77777777">
      <w:pPr>
        <w:pStyle w:val="Default"/>
        <w:jc w:val="both"/>
        <w:rPr>
          <w:rFonts w:asciiTheme="minorHAnsi" w:hAnsiTheme="minorHAnsi" w:cstheme="minorHAnsi"/>
          <w:color w:val="auto"/>
          <w:sz w:val="20"/>
          <w:szCs w:val="20"/>
        </w:rPr>
      </w:pPr>
    </w:p>
    <w:p w:rsidRPr="00273B0D" w:rsidR="00273B0D" w:rsidP="00273B0D" w:rsidRDefault="00273B0D" w14:paraId="61C7BDBA"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Teachers can also discipline pupils for misbehaviour outside of school. </w:t>
      </w:r>
    </w:p>
    <w:p w:rsidRPr="00273B0D" w:rsidR="00273B0D" w:rsidP="00273B0D" w:rsidRDefault="00273B0D" w14:paraId="46C666E8" w14:textId="77777777">
      <w:pPr>
        <w:pStyle w:val="Default"/>
        <w:jc w:val="both"/>
        <w:rPr>
          <w:rFonts w:asciiTheme="minorHAnsi" w:hAnsiTheme="minorHAnsi" w:cstheme="minorHAnsi"/>
          <w:color w:val="auto"/>
          <w:sz w:val="20"/>
          <w:szCs w:val="20"/>
        </w:rPr>
      </w:pPr>
    </w:p>
    <w:p w:rsidRPr="00273B0D" w:rsidR="00273B0D" w:rsidP="00273B0D" w:rsidRDefault="00273B0D" w14:paraId="4466A00F"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Teachers can confiscate pupils’ property. </w:t>
      </w:r>
    </w:p>
    <w:p w:rsidRPr="00273B0D" w:rsidR="00273B0D" w:rsidP="00273B0D" w:rsidRDefault="00273B0D" w14:paraId="301727C2" w14:textId="77777777">
      <w:pPr>
        <w:pStyle w:val="Default"/>
        <w:jc w:val="both"/>
        <w:rPr>
          <w:rFonts w:asciiTheme="minorHAnsi" w:hAnsiTheme="minorHAnsi" w:cstheme="minorHAnsi"/>
          <w:color w:val="auto"/>
          <w:sz w:val="20"/>
          <w:szCs w:val="20"/>
        </w:rPr>
      </w:pPr>
    </w:p>
    <w:p w:rsidRPr="00273B0D" w:rsidR="00273B0D" w:rsidP="00273B0D" w:rsidRDefault="00273B0D" w14:paraId="035CFBD2"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Teachers have a power to impose detention out of school hours. </w:t>
      </w:r>
    </w:p>
    <w:p w:rsidRPr="00273B0D" w:rsidR="00273B0D" w:rsidP="00273B0D" w:rsidRDefault="00273B0D" w14:paraId="21355F90" w14:textId="77777777">
      <w:pPr>
        <w:pStyle w:val="Default"/>
        <w:jc w:val="both"/>
        <w:rPr>
          <w:rFonts w:asciiTheme="minorHAnsi" w:hAnsiTheme="minorHAnsi" w:cstheme="minorHAnsi"/>
          <w:color w:val="auto"/>
          <w:sz w:val="20"/>
          <w:szCs w:val="20"/>
        </w:rPr>
      </w:pPr>
    </w:p>
    <w:p w:rsidRPr="00273B0D" w:rsidR="00273B0D" w:rsidP="00273B0D" w:rsidRDefault="00273B0D" w14:paraId="179FDA9A"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Head and governing bodies must ensure they have a strong behaviour policy to support staff in managing behaviour, including the use of rewards and sanctions. </w:t>
      </w:r>
    </w:p>
    <w:p w:rsidRPr="00273B0D" w:rsidR="00273B0D" w:rsidP="00273B0D" w:rsidRDefault="00273B0D" w14:paraId="6A91FDC4" w14:textId="77777777">
      <w:pPr>
        <w:pStyle w:val="Default"/>
        <w:jc w:val="both"/>
        <w:rPr>
          <w:rFonts w:asciiTheme="minorHAnsi" w:hAnsiTheme="minorHAnsi" w:cstheme="minorHAnsi"/>
          <w:color w:val="auto"/>
          <w:sz w:val="20"/>
          <w:szCs w:val="20"/>
        </w:rPr>
      </w:pPr>
    </w:p>
    <w:p w:rsidRPr="00273B0D" w:rsidR="00273B0D" w:rsidP="00273B0D" w:rsidRDefault="00273B0D" w14:paraId="7DC12E67" w14:textId="77777777">
      <w:pPr>
        <w:pStyle w:val="Default"/>
        <w:numPr>
          <w:ilvl w:val="0"/>
          <w:numId w:val="12"/>
        </w:numPr>
        <w:jc w:val="both"/>
        <w:rPr>
          <w:rFonts w:asciiTheme="minorHAnsi" w:hAnsiTheme="minorHAnsi" w:cstheme="minorHAnsi"/>
          <w:color w:val="auto"/>
          <w:sz w:val="20"/>
          <w:szCs w:val="20"/>
        </w:rPr>
      </w:pPr>
      <w:r w:rsidRPr="00273B0D">
        <w:rPr>
          <w:rFonts w:asciiTheme="minorHAnsi" w:hAnsiTheme="minorHAnsi" w:cstheme="minorHAnsi"/>
          <w:color w:val="auto"/>
          <w:sz w:val="20"/>
          <w:szCs w:val="20"/>
        </w:rPr>
        <w:t xml:space="preserve">Governing bodies have a duty under section 175 of the Education Act 2002 requiring them to make arrangements to ensure that their functions are carried out with a view to </w:t>
      </w:r>
      <w:proofErr w:type="gramStart"/>
      <w:r w:rsidRPr="00273B0D">
        <w:rPr>
          <w:rFonts w:asciiTheme="minorHAnsi" w:hAnsiTheme="minorHAnsi" w:cstheme="minorHAnsi"/>
          <w:color w:val="auto"/>
          <w:sz w:val="20"/>
          <w:szCs w:val="20"/>
        </w:rPr>
        <w:t>safe guarding</w:t>
      </w:r>
      <w:proofErr w:type="gramEnd"/>
      <w:r w:rsidRPr="00273B0D">
        <w:rPr>
          <w:rFonts w:asciiTheme="minorHAnsi" w:hAnsiTheme="minorHAnsi" w:cstheme="minorHAnsi"/>
          <w:color w:val="auto"/>
          <w:sz w:val="20"/>
          <w:szCs w:val="20"/>
        </w:rPr>
        <w:t xml:space="preserve"> and promoting the welfare of children. </w:t>
      </w:r>
    </w:p>
    <w:p w:rsidRPr="00273B0D" w:rsidR="00273B0D" w:rsidP="00273B0D" w:rsidRDefault="00273B0D" w14:paraId="771E1C53" w14:textId="77777777">
      <w:pPr>
        <w:pStyle w:val="Default"/>
        <w:ind w:left="720"/>
        <w:jc w:val="both"/>
        <w:rPr>
          <w:rFonts w:asciiTheme="minorHAnsi" w:hAnsiTheme="minorHAnsi" w:cstheme="minorHAnsi"/>
          <w:color w:val="auto"/>
          <w:sz w:val="20"/>
          <w:szCs w:val="20"/>
        </w:rPr>
      </w:pPr>
    </w:p>
    <w:p w:rsidRPr="00273B0D" w:rsidR="00273B0D" w:rsidP="00273B0D" w:rsidRDefault="00273B0D" w14:paraId="5931A68B" w14:textId="77777777">
      <w:pPr>
        <w:jc w:val="both"/>
        <w:rPr>
          <w:rFonts w:cstheme="minorHAnsi"/>
          <w:sz w:val="20"/>
          <w:szCs w:val="20"/>
        </w:rPr>
      </w:pPr>
      <w:r w:rsidRPr="00273B0D">
        <w:rPr>
          <w:rFonts w:cstheme="minorHAnsi"/>
          <w:sz w:val="20"/>
          <w:szCs w:val="20"/>
        </w:rPr>
        <w:t>(Taken from the DFE guidance – Behaviour and Discipline)</w:t>
      </w:r>
    </w:p>
    <w:p w:rsidRPr="00273B0D" w:rsidR="00273B0D" w:rsidP="00273B0D" w:rsidRDefault="00273B0D" w14:paraId="60CF0F37" w14:textId="77777777">
      <w:pPr>
        <w:jc w:val="both"/>
        <w:rPr>
          <w:rFonts w:cstheme="minorHAnsi"/>
          <w:b/>
          <w:sz w:val="20"/>
          <w:szCs w:val="20"/>
        </w:rPr>
      </w:pPr>
    </w:p>
    <w:p w:rsidRPr="00273B0D" w:rsidR="00273B0D" w:rsidP="00273B0D" w:rsidRDefault="00273B0D" w14:paraId="0287A054" w14:textId="77777777">
      <w:pPr>
        <w:jc w:val="both"/>
        <w:rPr>
          <w:rFonts w:cstheme="minorHAnsi"/>
          <w:b/>
          <w:sz w:val="20"/>
          <w:szCs w:val="20"/>
        </w:rPr>
      </w:pPr>
      <w:r w:rsidRPr="00273B0D">
        <w:rPr>
          <w:rFonts w:cstheme="minorHAnsi"/>
          <w:b/>
          <w:sz w:val="20"/>
          <w:szCs w:val="20"/>
        </w:rPr>
        <w:t>Confiscation of inappropriate items</w:t>
      </w:r>
    </w:p>
    <w:p w:rsidRPr="00273B0D" w:rsidR="00273B0D" w:rsidP="00273B0D" w:rsidRDefault="00273B0D" w14:paraId="281E66D9" w14:textId="77777777">
      <w:pPr>
        <w:jc w:val="both"/>
        <w:rPr>
          <w:rFonts w:cstheme="minorHAnsi"/>
          <w:sz w:val="20"/>
          <w:szCs w:val="20"/>
        </w:rPr>
      </w:pPr>
      <w:r w:rsidRPr="00273B0D">
        <w:rPr>
          <w:rFonts w:cstheme="minorHAnsi"/>
          <w:sz w:val="20"/>
          <w:szCs w:val="20"/>
        </w:rPr>
        <w:t>What the law allows:</w:t>
      </w:r>
    </w:p>
    <w:p w:rsidRPr="00273B0D" w:rsidR="00273B0D" w:rsidP="00273B0D" w:rsidRDefault="00273B0D" w14:paraId="315C4C61" w14:textId="77777777">
      <w:pPr>
        <w:jc w:val="both"/>
        <w:rPr>
          <w:rFonts w:cstheme="minorHAnsi"/>
          <w:sz w:val="20"/>
          <w:szCs w:val="20"/>
        </w:rPr>
      </w:pPr>
      <w:r w:rsidRPr="00273B0D">
        <w:rPr>
          <w:rFonts w:cstheme="minorHAnsi"/>
          <w:sz w:val="20"/>
          <w:szCs w:val="20"/>
        </w:rPr>
        <w:t>There are 2 sets of legal provision which allows staff to confiscate items from pupils:</w:t>
      </w:r>
    </w:p>
    <w:p w:rsidRPr="00273B0D" w:rsidR="00273B0D" w:rsidP="00273B0D" w:rsidRDefault="00273B0D" w14:paraId="3CEB02E6" w14:textId="77777777">
      <w:pPr>
        <w:jc w:val="both"/>
        <w:rPr>
          <w:rFonts w:cstheme="minorHAnsi"/>
          <w:sz w:val="20"/>
          <w:szCs w:val="20"/>
        </w:rPr>
      </w:pPr>
      <w:r w:rsidRPr="00273B0D">
        <w:rPr>
          <w:rFonts w:cstheme="minorHAnsi"/>
          <w:sz w:val="20"/>
          <w:szCs w:val="20"/>
        </w:rPr>
        <w:t>1. The general power to discipline enables a member of staff to confiscate, retain or dispose of a pupil’s property as a punishment and protects them from liability for damage to, or loss of, any confiscated items. The legislation does not describe what must be done with the confiscated item.</w:t>
      </w:r>
    </w:p>
    <w:p w:rsidRPr="00273B0D" w:rsidR="00273B0D" w:rsidP="00273B0D" w:rsidRDefault="00273B0D" w14:paraId="1EDB0D58" w14:textId="77777777">
      <w:pPr>
        <w:jc w:val="both"/>
        <w:rPr>
          <w:rFonts w:cstheme="minorHAnsi"/>
          <w:sz w:val="20"/>
          <w:szCs w:val="20"/>
        </w:rPr>
      </w:pPr>
      <w:r w:rsidRPr="00273B0D">
        <w:rPr>
          <w:rFonts w:cstheme="minorHAnsi"/>
          <w:sz w:val="20"/>
          <w:szCs w:val="20"/>
        </w:rPr>
        <w:t>2. Power to search without consent for ‘prohibited items’ including:</w:t>
      </w:r>
    </w:p>
    <w:p w:rsidRPr="00273B0D" w:rsidR="00273B0D" w:rsidP="00273B0D" w:rsidRDefault="00273B0D" w14:paraId="549BB000" w14:textId="77777777">
      <w:pPr>
        <w:pStyle w:val="ListParagraph"/>
        <w:numPr>
          <w:ilvl w:val="0"/>
          <w:numId w:val="31"/>
        </w:numPr>
        <w:spacing w:after="200" w:line="276" w:lineRule="auto"/>
        <w:jc w:val="both"/>
        <w:rPr>
          <w:rFonts w:cstheme="minorHAnsi"/>
          <w:sz w:val="20"/>
          <w:szCs w:val="20"/>
        </w:rPr>
      </w:pPr>
      <w:r w:rsidRPr="00273B0D">
        <w:rPr>
          <w:rFonts w:cstheme="minorHAnsi"/>
          <w:sz w:val="20"/>
          <w:szCs w:val="20"/>
        </w:rPr>
        <w:t>Stolen items</w:t>
      </w:r>
    </w:p>
    <w:p w:rsidRPr="00273B0D" w:rsidR="00273B0D" w:rsidP="00273B0D" w:rsidRDefault="00273B0D" w14:paraId="73BBD154" w14:textId="77777777">
      <w:pPr>
        <w:pStyle w:val="ListParagraph"/>
        <w:numPr>
          <w:ilvl w:val="0"/>
          <w:numId w:val="31"/>
        </w:numPr>
        <w:spacing w:after="200" w:line="276" w:lineRule="auto"/>
        <w:jc w:val="both"/>
        <w:rPr>
          <w:rFonts w:cstheme="minorHAnsi"/>
          <w:sz w:val="20"/>
          <w:szCs w:val="20"/>
        </w:rPr>
      </w:pPr>
      <w:r w:rsidRPr="00273B0D">
        <w:rPr>
          <w:rFonts w:cstheme="minorHAnsi"/>
          <w:sz w:val="20"/>
          <w:szCs w:val="20"/>
        </w:rPr>
        <w:t>Fireworks</w:t>
      </w:r>
    </w:p>
    <w:p w:rsidRPr="00273B0D" w:rsidR="00273B0D" w:rsidP="00273B0D" w:rsidRDefault="00273B0D" w14:paraId="075A81D9" w14:textId="77777777">
      <w:pPr>
        <w:pStyle w:val="ListParagraph"/>
        <w:numPr>
          <w:ilvl w:val="0"/>
          <w:numId w:val="31"/>
        </w:numPr>
        <w:spacing w:after="200" w:line="276" w:lineRule="auto"/>
        <w:jc w:val="both"/>
        <w:rPr>
          <w:rFonts w:cstheme="minorHAnsi"/>
          <w:sz w:val="20"/>
          <w:szCs w:val="20"/>
        </w:rPr>
      </w:pPr>
      <w:r w:rsidRPr="00273B0D">
        <w:rPr>
          <w:rFonts w:cstheme="minorHAnsi"/>
          <w:sz w:val="20"/>
          <w:szCs w:val="20"/>
        </w:rPr>
        <w:t>Any article that has been or is likely to be used to commit an offence, cause injury or damage to property.</w:t>
      </w:r>
    </w:p>
    <w:p w:rsidRPr="00273B0D" w:rsidR="00273B0D" w:rsidP="00273B0D" w:rsidRDefault="00273B0D" w14:paraId="36341EE6" w14:textId="77777777">
      <w:pPr>
        <w:pStyle w:val="ListParagraph"/>
        <w:numPr>
          <w:ilvl w:val="0"/>
          <w:numId w:val="31"/>
        </w:numPr>
        <w:spacing w:after="200" w:line="276" w:lineRule="auto"/>
        <w:jc w:val="both"/>
        <w:rPr>
          <w:rFonts w:cstheme="minorHAnsi"/>
          <w:sz w:val="20"/>
          <w:szCs w:val="20"/>
        </w:rPr>
      </w:pPr>
      <w:r w:rsidRPr="00273B0D">
        <w:rPr>
          <w:rFonts w:cstheme="minorHAnsi"/>
          <w:sz w:val="20"/>
          <w:szCs w:val="20"/>
        </w:rPr>
        <w:t>Any item banned by the school rules which has been identified in the rules as an item which may be searched for.</w:t>
      </w:r>
    </w:p>
    <w:p w:rsidRPr="00273B0D" w:rsidR="00273B0D" w:rsidP="00273B0D" w:rsidRDefault="00273B0D" w14:paraId="089238D2" w14:textId="77777777">
      <w:pPr>
        <w:jc w:val="both"/>
        <w:rPr>
          <w:rFonts w:cstheme="minorHAnsi"/>
          <w:b/>
          <w:sz w:val="20"/>
          <w:szCs w:val="20"/>
        </w:rPr>
      </w:pPr>
      <w:r w:rsidRPr="00273B0D">
        <w:rPr>
          <w:rFonts w:cstheme="minorHAnsi"/>
          <w:b/>
          <w:sz w:val="20"/>
          <w:szCs w:val="20"/>
        </w:rPr>
        <w:t>Pupils conduct outside the school gates</w:t>
      </w:r>
    </w:p>
    <w:p w:rsidRPr="00273B0D" w:rsidR="00273B0D" w:rsidP="00273B0D" w:rsidRDefault="00273B0D" w14:paraId="6C9A8CE7" w14:textId="77777777">
      <w:pPr>
        <w:jc w:val="both"/>
        <w:rPr>
          <w:rFonts w:cstheme="minorHAnsi"/>
          <w:sz w:val="20"/>
          <w:szCs w:val="20"/>
        </w:rPr>
      </w:pPr>
      <w:r w:rsidRPr="00273B0D">
        <w:rPr>
          <w:rFonts w:cstheme="minorHAnsi"/>
          <w:sz w:val="20"/>
          <w:szCs w:val="20"/>
        </w:rPr>
        <w:t>What the law allows:</w:t>
      </w:r>
    </w:p>
    <w:p w:rsidRPr="00273B0D" w:rsidR="00273B0D" w:rsidP="00273B0D" w:rsidRDefault="00273B0D" w14:paraId="001C781A" w14:textId="77777777">
      <w:pPr>
        <w:jc w:val="both"/>
        <w:rPr>
          <w:rFonts w:cstheme="minorHAnsi"/>
          <w:sz w:val="20"/>
          <w:szCs w:val="20"/>
        </w:rPr>
      </w:pPr>
      <w:r w:rsidRPr="00273B0D">
        <w:rPr>
          <w:rFonts w:cstheme="minorHAnsi"/>
          <w:sz w:val="20"/>
          <w:szCs w:val="20"/>
        </w:rPr>
        <w:t xml:space="preserve">At Howard Primary we have high expectations of the children’s behaviour and would expect the children to behave appropriately on their way to and from school, and when wearing the school uniform. We would also expect them to behave appropriately when they are engaged in extended school activities which take place beyond the normal school day – e.g.: football matches. </w:t>
      </w:r>
    </w:p>
    <w:p w:rsidRPr="00273B0D" w:rsidR="00273B0D" w:rsidP="00273B0D" w:rsidRDefault="00273B0D" w14:paraId="5F382C6C" w14:textId="77777777">
      <w:pPr>
        <w:jc w:val="both"/>
        <w:rPr>
          <w:rFonts w:cstheme="minorHAnsi"/>
          <w:sz w:val="20"/>
          <w:szCs w:val="20"/>
        </w:rPr>
      </w:pPr>
      <w:r w:rsidRPr="00273B0D">
        <w:rPr>
          <w:rFonts w:cstheme="minorHAnsi"/>
          <w:sz w:val="20"/>
          <w:szCs w:val="20"/>
        </w:rPr>
        <w:t xml:space="preserve">Section 85 (5) of the Education and Inspectors Act 2006 gives Head teachers a specific statutory power to regulate pupils behaviour in these circumstances </w:t>
      </w:r>
      <w:proofErr w:type="gramStart"/>
      <w:r w:rsidRPr="00273B0D">
        <w:rPr>
          <w:rFonts w:cstheme="minorHAnsi"/>
          <w:sz w:val="20"/>
          <w:szCs w:val="20"/>
        </w:rPr>
        <w:t>‘ to</w:t>
      </w:r>
      <w:proofErr w:type="gramEnd"/>
      <w:r w:rsidRPr="00273B0D">
        <w:rPr>
          <w:rFonts w:cstheme="minorHAnsi"/>
          <w:sz w:val="20"/>
          <w:szCs w:val="20"/>
        </w:rPr>
        <w:t xml:space="preserve"> such an extent as reasonable’.</w:t>
      </w:r>
    </w:p>
    <w:p w:rsidRPr="00273B0D" w:rsidR="00273B0D" w:rsidP="00273B0D" w:rsidRDefault="00273B0D" w14:paraId="090D272C" w14:textId="77777777">
      <w:pPr>
        <w:jc w:val="both"/>
        <w:rPr>
          <w:rFonts w:cstheme="minorHAnsi"/>
          <w:sz w:val="20"/>
          <w:szCs w:val="20"/>
        </w:rPr>
      </w:pPr>
      <w:r w:rsidRPr="00273B0D">
        <w:rPr>
          <w:rFonts w:cstheme="minorHAnsi"/>
          <w:sz w:val="20"/>
          <w:szCs w:val="20"/>
        </w:rPr>
        <w:t>Subject to the positive behaviour policy, teachers may discipline pupils when:</w:t>
      </w:r>
    </w:p>
    <w:p w:rsidRPr="00273B0D" w:rsidR="00273B0D" w:rsidP="00273B0D" w:rsidRDefault="00273B0D" w14:paraId="58A46F1E" w14:textId="77777777">
      <w:pPr>
        <w:pStyle w:val="ListParagraph"/>
        <w:numPr>
          <w:ilvl w:val="0"/>
          <w:numId w:val="32"/>
        </w:numPr>
        <w:spacing w:after="200" w:line="276" w:lineRule="auto"/>
        <w:jc w:val="both"/>
        <w:rPr>
          <w:rFonts w:cstheme="minorHAnsi"/>
          <w:sz w:val="20"/>
          <w:szCs w:val="20"/>
        </w:rPr>
      </w:pPr>
      <w:r w:rsidRPr="00273B0D">
        <w:rPr>
          <w:rFonts w:cstheme="minorHAnsi"/>
          <w:sz w:val="20"/>
          <w:szCs w:val="20"/>
        </w:rPr>
        <w:t>Taking part in any school organised or school related activity or</w:t>
      </w:r>
    </w:p>
    <w:p w:rsidRPr="00273B0D" w:rsidR="00273B0D" w:rsidP="00273B0D" w:rsidRDefault="00273B0D" w14:paraId="3747AB37" w14:textId="77777777">
      <w:pPr>
        <w:pStyle w:val="ListParagraph"/>
        <w:numPr>
          <w:ilvl w:val="0"/>
          <w:numId w:val="32"/>
        </w:numPr>
        <w:spacing w:after="200" w:line="276" w:lineRule="auto"/>
        <w:jc w:val="both"/>
        <w:rPr>
          <w:rFonts w:cstheme="minorHAnsi"/>
          <w:sz w:val="20"/>
          <w:szCs w:val="20"/>
        </w:rPr>
      </w:pPr>
      <w:r w:rsidRPr="00273B0D">
        <w:rPr>
          <w:rFonts w:cstheme="minorHAnsi"/>
          <w:sz w:val="20"/>
          <w:szCs w:val="20"/>
        </w:rPr>
        <w:t>Travelling to or from school or</w:t>
      </w:r>
    </w:p>
    <w:p w:rsidRPr="00273B0D" w:rsidR="00273B0D" w:rsidP="00273B0D" w:rsidRDefault="00273B0D" w14:paraId="5380243D" w14:textId="77777777">
      <w:pPr>
        <w:pStyle w:val="ListParagraph"/>
        <w:numPr>
          <w:ilvl w:val="0"/>
          <w:numId w:val="32"/>
        </w:numPr>
        <w:spacing w:after="200" w:line="276" w:lineRule="auto"/>
        <w:jc w:val="both"/>
        <w:rPr>
          <w:rFonts w:cstheme="minorHAnsi"/>
          <w:sz w:val="20"/>
          <w:szCs w:val="20"/>
        </w:rPr>
      </w:pPr>
      <w:r w:rsidRPr="00273B0D">
        <w:rPr>
          <w:rFonts w:cstheme="minorHAnsi"/>
          <w:sz w:val="20"/>
          <w:szCs w:val="20"/>
        </w:rPr>
        <w:t>Wearing school uniform or</w:t>
      </w:r>
    </w:p>
    <w:p w:rsidRPr="00273B0D" w:rsidR="00273B0D" w:rsidP="00273B0D" w:rsidRDefault="00273B0D" w14:paraId="75FB0808" w14:textId="77777777">
      <w:pPr>
        <w:pStyle w:val="ListParagraph"/>
        <w:numPr>
          <w:ilvl w:val="0"/>
          <w:numId w:val="32"/>
        </w:numPr>
        <w:spacing w:after="200" w:line="276" w:lineRule="auto"/>
        <w:jc w:val="both"/>
        <w:rPr>
          <w:rFonts w:cstheme="minorHAnsi"/>
          <w:sz w:val="20"/>
          <w:szCs w:val="20"/>
        </w:rPr>
      </w:pPr>
      <w:r w:rsidRPr="00273B0D">
        <w:rPr>
          <w:rFonts w:cstheme="minorHAnsi"/>
          <w:sz w:val="20"/>
          <w:szCs w:val="20"/>
        </w:rPr>
        <w:t>In some other way identifiable as a pupil at the school.</w:t>
      </w:r>
    </w:p>
    <w:p w:rsidRPr="00273B0D" w:rsidR="00273B0D" w:rsidP="00273B0D" w:rsidRDefault="00273B0D" w14:paraId="3A700CDF" w14:textId="77777777">
      <w:pPr>
        <w:jc w:val="both"/>
        <w:rPr>
          <w:rFonts w:cstheme="minorHAnsi"/>
          <w:sz w:val="20"/>
          <w:szCs w:val="20"/>
        </w:rPr>
      </w:pPr>
      <w:r w:rsidRPr="00273B0D">
        <w:rPr>
          <w:rFonts w:cstheme="minorHAnsi"/>
          <w:sz w:val="20"/>
          <w:szCs w:val="20"/>
        </w:rPr>
        <w:lastRenderedPageBreak/>
        <w:t xml:space="preserve">Or misbehaviour at any time </w:t>
      </w:r>
      <w:proofErr w:type="gramStart"/>
      <w:r w:rsidRPr="00273B0D">
        <w:rPr>
          <w:rFonts w:cstheme="minorHAnsi"/>
          <w:sz w:val="20"/>
          <w:szCs w:val="20"/>
        </w:rPr>
        <w:t>whether or not</w:t>
      </w:r>
      <w:proofErr w:type="gramEnd"/>
      <w:r w:rsidRPr="00273B0D">
        <w:rPr>
          <w:rFonts w:cstheme="minorHAnsi"/>
          <w:sz w:val="20"/>
          <w:szCs w:val="20"/>
        </w:rPr>
        <w:t xml:space="preserve"> the conditions above apply that:</w:t>
      </w:r>
    </w:p>
    <w:p w:rsidRPr="00273B0D" w:rsidR="00273B0D" w:rsidP="00273B0D" w:rsidRDefault="00273B0D" w14:paraId="77AAAB7D" w14:textId="77777777">
      <w:pPr>
        <w:pStyle w:val="ListParagraph"/>
        <w:numPr>
          <w:ilvl w:val="0"/>
          <w:numId w:val="33"/>
        </w:numPr>
        <w:spacing w:after="200" w:line="276" w:lineRule="auto"/>
        <w:jc w:val="both"/>
        <w:rPr>
          <w:rFonts w:cstheme="minorHAnsi"/>
          <w:sz w:val="20"/>
          <w:szCs w:val="20"/>
        </w:rPr>
      </w:pPr>
      <w:r w:rsidRPr="00273B0D">
        <w:rPr>
          <w:rFonts w:cstheme="minorHAnsi"/>
          <w:sz w:val="20"/>
          <w:szCs w:val="20"/>
        </w:rPr>
        <w:t>Could have repercussions for the orderly running of the school or</w:t>
      </w:r>
    </w:p>
    <w:p w:rsidRPr="00273B0D" w:rsidR="00273B0D" w:rsidP="00273B0D" w:rsidRDefault="00273B0D" w14:paraId="6981CA80" w14:textId="77777777">
      <w:pPr>
        <w:pStyle w:val="ListParagraph"/>
        <w:numPr>
          <w:ilvl w:val="0"/>
          <w:numId w:val="33"/>
        </w:numPr>
        <w:spacing w:after="200" w:line="276" w:lineRule="auto"/>
        <w:jc w:val="both"/>
        <w:rPr>
          <w:rFonts w:cstheme="minorHAnsi"/>
          <w:sz w:val="20"/>
          <w:szCs w:val="20"/>
        </w:rPr>
      </w:pPr>
      <w:r w:rsidRPr="00273B0D">
        <w:rPr>
          <w:rFonts w:cstheme="minorHAnsi"/>
          <w:sz w:val="20"/>
          <w:szCs w:val="20"/>
        </w:rPr>
        <w:t>Poses a threat to another pupil or member of the public or</w:t>
      </w:r>
    </w:p>
    <w:p w:rsidRPr="00273B0D" w:rsidR="00273B0D" w:rsidP="00273B0D" w:rsidRDefault="00273B0D" w14:paraId="33428683" w14:textId="77777777">
      <w:pPr>
        <w:pStyle w:val="ListParagraph"/>
        <w:numPr>
          <w:ilvl w:val="0"/>
          <w:numId w:val="33"/>
        </w:numPr>
        <w:spacing w:after="200" w:line="276" w:lineRule="auto"/>
        <w:jc w:val="both"/>
        <w:rPr>
          <w:rFonts w:cstheme="minorHAnsi"/>
          <w:sz w:val="20"/>
          <w:szCs w:val="20"/>
        </w:rPr>
      </w:pPr>
      <w:r w:rsidRPr="00273B0D">
        <w:rPr>
          <w:rFonts w:cstheme="minorHAnsi"/>
          <w:sz w:val="20"/>
          <w:szCs w:val="20"/>
        </w:rPr>
        <w:t>Could adversely affect the reputation of the school.</w:t>
      </w:r>
    </w:p>
    <w:p w:rsidRPr="00273B0D" w:rsidR="00273B0D" w:rsidP="00273B0D" w:rsidRDefault="00273B0D" w14:paraId="1A2F2CA7" w14:textId="77777777">
      <w:pPr>
        <w:jc w:val="both"/>
        <w:rPr>
          <w:rFonts w:cstheme="minorHAnsi"/>
          <w:sz w:val="20"/>
          <w:szCs w:val="20"/>
        </w:rPr>
      </w:pPr>
      <w:r w:rsidRPr="00273B0D">
        <w:rPr>
          <w:rFonts w:cstheme="minorHAnsi"/>
          <w:sz w:val="20"/>
          <w:szCs w:val="20"/>
        </w:rPr>
        <w:t xml:space="preserve">In all cases of </w:t>
      </w:r>
      <w:proofErr w:type="gramStart"/>
      <w:r w:rsidRPr="00273B0D">
        <w:rPr>
          <w:rFonts w:cstheme="minorHAnsi"/>
          <w:sz w:val="20"/>
          <w:szCs w:val="20"/>
        </w:rPr>
        <w:t>misbehaviour</w:t>
      </w:r>
      <w:proofErr w:type="gramEnd"/>
      <w:r w:rsidRPr="00273B0D">
        <w:rPr>
          <w:rFonts w:cstheme="minorHAnsi"/>
          <w:sz w:val="20"/>
          <w:szCs w:val="20"/>
        </w:rPr>
        <w:t xml:space="preserve"> the teacher can only discipline the pupil on school premises or elsewhere when the pupil is under the lawful control of that staff member.</w:t>
      </w:r>
    </w:p>
    <w:p w:rsidR="00273B0D" w:rsidP="00273B0D" w:rsidRDefault="00273B0D" w14:paraId="1ED0CD13" w14:textId="050C6E54">
      <w:pPr>
        <w:jc w:val="both"/>
        <w:rPr>
          <w:rFonts w:cstheme="minorHAnsi"/>
          <w:sz w:val="20"/>
          <w:szCs w:val="20"/>
        </w:rPr>
      </w:pPr>
      <w:r w:rsidRPr="00273B0D">
        <w:rPr>
          <w:rFonts w:cstheme="minorHAnsi"/>
          <w:sz w:val="20"/>
          <w:szCs w:val="20"/>
        </w:rPr>
        <w:t xml:space="preserve">Attendance on school trips is deemed to be a privilege and therefore any child who cannot display appropriate behaviour will not be accepted onto the school trip. This may also be due to health and safety of themselves and other children. </w:t>
      </w:r>
    </w:p>
    <w:p w:rsidR="0003423C" w:rsidRDefault="0003423C" w14:paraId="48F137AD" w14:textId="68F1B34C">
      <w:pPr>
        <w:rPr>
          <w:rFonts w:cstheme="minorHAnsi"/>
          <w:sz w:val="20"/>
          <w:szCs w:val="20"/>
        </w:rPr>
      </w:pPr>
      <w:r>
        <w:rPr>
          <w:rFonts w:cstheme="minorHAnsi"/>
          <w:sz w:val="20"/>
          <w:szCs w:val="20"/>
        </w:rPr>
        <w:br w:type="page"/>
      </w:r>
    </w:p>
    <w:p w:rsidRPr="00273B0D" w:rsidR="0003423C" w:rsidP="00273B0D" w:rsidRDefault="0003423C" w14:paraId="1B786771" w14:textId="77777777">
      <w:pPr>
        <w:jc w:val="both"/>
        <w:rPr>
          <w:rFonts w:cstheme="minorHAnsi"/>
          <w:sz w:val="20"/>
          <w:szCs w:val="20"/>
        </w:rPr>
      </w:pPr>
    </w:p>
    <w:p w:rsidRPr="00273B0D" w:rsidR="00273B0D" w:rsidRDefault="00273B0D" w14:paraId="4B58138A" w14:textId="77777777">
      <w:pPr>
        <w:rPr>
          <w:b/>
          <w:sz w:val="20"/>
          <w:szCs w:val="20"/>
        </w:rPr>
      </w:pPr>
    </w:p>
    <w:tbl>
      <w:tblPr>
        <w:tblStyle w:val="TableGrid"/>
        <w:tblW w:w="0" w:type="auto"/>
        <w:tblLook w:val="04A0" w:firstRow="1" w:lastRow="0" w:firstColumn="1" w:lastColumn="0" w:noHBand="0" w:noVBand="1"/>
      </w:tblPr>
      <w:tblGrid>
        <w:gridCol w:w="1414"/>
        <w:gridCol w:w="1240"/>
        <w:gridCol w:w="1897"/>
        <w:gridCol w:w="1468"/>
        <w:gridCol w:w="1442"/>
        <w:gridCol w:w="1555"/>
      </w:tblGrid>
      <w:tr w:rsidR="0003423C" w:rsidTr="003D23BA" w14:paraId="1914849A" w14:textId="77777777">
        <w:tc>
          <w:tcPr>
            <w:tcW w:w="14737" w:type="dxa"/>
            <w:gridSpan w:val="6"/>
            <w:vAlign w:val="center"/>
          </w:tcPr>
          <w:p w:rsidRPr="00B1352F" w:rsidR="0003423C" w:rsidP="003D23BA" w:rsidRDefault="0003423C" w14:paraId="1F468E77" w14:textId="77777777">
            <w:pPr>
              <w:jc w:val="center"/>
              <w:rPr>
                <w:b/>
                <w:sz w:val="24"/>
                <w:szCs w:val="24"/>
              </w:rPr>
            </w:pPr>
            <w:r>
              <w:rPr>
                <w:b/>
                <w:sz w:val="24"/>
                <w:szCs w:val="24"/>
              </w:rPr>
              <w:t xml:space="preserve">Howard Primary School - </w:t>
            </w:r>
            <w:r w:rsidRPr="00B1352F">
              <w:rPr>
                <w:b/>
                <w:sz w:val="24"/>
                <w:szCs w:val="24"/>
              </w:rPr>
              <w:t>Stages and Principles in the Positive Behaviour policy</w:t>
            </w:r>
          </w:p>
          <w:p w:rsidRPr="001F2742" w:rsidR="0003423C" w:rsidP="003D23BA" w:rsidRDefault="0003423C" w14:paraId="70D43C26" w14:textId="77777777">
            <w:pPr>
              <w:jc w:val="center"/>
              <w:rPr>
                <w:b/>
              </w:rPr>
            </w:pPr>
          </w:p>
        </w:tc>
      </w:tr>
      <w:tr w:rsidR="0003423C" w:rsidTr="003D23BA" w14:paraId="56F952F5" w14:textId="77777777">
        <w:tc>
          <w:tcPr>
            <w:tcW w:w="2378" w:type="dxa"/>
          </w:tcPr>
          <w:p w:rsidRPr="001F2742" w:rsidR="0003423C" w:rsidP="003D23BA" w:rsidRDefault="0003423C" w14:paraId="432FD918" w14:textId="77777777">
            <w:pPr>
              <w:rPr>
                <w:b/>
              </w:rPr>
            </w:pPr>
            <w:r w:rsidRPr="001F2742">
              <w:rPr>
                <w:b/>
              </w:rPr>
              <w:t xml:space="preserve">Behaviour </w:t>
            </w:r>
          </w:p>
        </w:tc>
        <w:tc>
          <w:tcPr>
            <w:tcW w:w="2579" w:type="dxa"/>
          </w:tcPr>
          <w:p w:rsidRPr="001F2742" w:rsidR="0003423C" w:rsidP="003D23BA" w:rsidRDefault="0003423C" w14:paraId="1DA83CB2" w14:textId="77777777">
            <w:pPr>
              <w:rPr>
                <w:b/>
              </w:rPr>
            </w:pPr>
            <w:r>
              <w:rPr>
                <w:b/>
              </w:rPr>
              <w:t>Response</w:t>
            </w:r>
          </w:p>
        </w:tc>
        <w:tc>
          <w:tcPr>
            <w:tcW w:w="2268" w:type="dxa"/>
          </w:tcPr>
          <w:p w:rsidRPr="001F2742" w:rsidR="0003423C" w:rsidP="003D23BA" w:rsidRDefault="0003423C" w14:paraId="5A2D3D5F" w14:textId="77777777">
            <w:pPr>
              <w:rPr>
                <w:b/>
              </w:rPr>
            </w:pPr>
            <w:r>
              <w:rPr>
                <w:b/>
              </w:rPr>
              <w:t>In C</w:t>
            </w:r>
            <w:r w:rsidRPr="001F2742">
              <w:rPr>
                <w:b/>
              </w:rPr>
              <w:t>lass</w:t>
            </w:r>
          </w:p>
        </w:tc>
        <w:tc>
          <w:tcPr>
            <w:tcW w:w="2693" w:type="dxa"/>
          </w:tcPr>
          <w:p w:rsidRPr="001F2742" w:rsidR="0003423C" w:rsidP="003D23BA" w:rsidRDefault="0003423C" w14:paraId="14985502" w14:textId="3A740617">
            <w:pPr>
              <w:rPr>
                <w:b/>
              </w:rPr>
            </w:pPr>
            <w:r>
              <w:rPr>
                <w:b/>
              </w:rPr>
              <w:t>In P</w:t>
            </w:r>
            <w:r w:rsidRPr="001F2742">
              <w:rPr>
                <w:b/>
              </w:rPr>
              <w:t>layground</w:t>
            </w:r>
            <w:r>
              <w:rPr>
                <w:b/>
              </w:rPr>
              <w:t>/ around school</w:t>
            </w:r>
          </w:p>
        </w:tc>
        <w:tc>
          <w:tcPr>
            <w:tcW w:w="2551" w:type="dxa"/>
          </w:tcPr>
          <w:p w:rsidRPr="001F2742" w:rsidR="0003423C" w:rsidP="003D23BA" w:rsidRDefault="0003423C" w14:paraId="3301EBFE" w14:textId="7A26B829">
            <w:pPr>
              <w:rPr>
                <w:b/>
              </w:rPr>
            </w:pPr>
            <w:proofErr w:type="gramStart"/>
            <w:r w:rsidRPr="001F2742">
              <w:rPr>
                <w:b/>
              </w:rPr>
              <w:t>Other</w:t>
            </w:r>
            <w:proofErr w:type="gramEnd"/>
            <w:r w:rsidRPr="001F2742">
              <w:rPr>
                <w:b/>
              </w:rPr>
              <w:t xml:space="preserve"> staff/</w:t>
            </w:r>
            <w:r>
              <w:rPr>
                <w:b/>
              </w:rPr>
              <w:t xml:space="preserve"> </w:t>
            </w:r>
            <w:r w:rsidRPr="001F2742">
              <w:rPr>
                <w:b/>
              </w:rPr>
              <w:t>leader involvement</w:t>
            </w:r>
          </w:p>
        </w:tc>
        <w:tc>
          <w:tcPr>
            <w:tcW w:w="2268" w:type="dxa"/>
          </w:tcPr>
          <w:p w:rsidRPr="001F2742" w:rsidR="0003423C" w:rsidP="003D23BA" w:rsidRDefault="0003423C" w14:paraId="6BC746F0" w14:textId="77777777">
            <w:pPr>
              <w:rPr>
                <w:b/>
              </w:rPr>
            </w:pPr>
            <w:r w:rsidRPr="001F2742">
              <w:rPr>
                <w:b/>
              </w:rPr>
              <w:t>Parents</w:t>
            </w:r>
          </w:p>
        </w:tc>
      </w:tr>
      <w:tr w:rsidR="0003423C" w:rsidTr="003D23BA" w14:paraId="7D7787E0" w14:textId="77777777">
        <w:tc>
          <w:tcPr>
            <w:tcW w:w="2378" w:type="dxa"/>
          </w:tcPr>
          <w:p w:rsidRPr="008E2FE8" w:rsidR="0003423C" w:rsidP="003D23BA" w:rsidRDefault="0003423C" w14:paraId="35F05EE4" w14:textId="77777777">
            <w:pPr>
              <w:rPr>
                <w:sz w:val="20"/>
                <w:szCs w:val="20"/>
              </w:rPr>
            </w:pPr>
            <w:r w:rsidRPr="008E2FE8">
              <w:rPr>
                <w:b/>
                <w:sz w:val="20"/>
                <w:szCs w:val="20"/>
              </w:rPr>
              <w:t>Strongly positive behaviour</w:t>
            </w:r>
            <w:r w:rsidRPr="008E2FE8">
              <w:rPr>
                <w:sz w:val="20"/>
                <w:szCs w:val="20"/>
              </w:rPr>
              <w:t xml:space="preserve"> endorsing the school’s val</w:t>
            </w:r>
            <w:r>
              <w:rPr>
                <w:sz w:val="20"/>
                <w:szCs w:val="20"/>
              </w:rPr>
              <w:t>ues or showing real improvement.</w:t>
            </w:r>
          </w:p>
        </w:tc>
        <w:tc>
          <w:tcPr>
            <w:tcW w:w="2579" w:type="dxa"/>
          </w:tcPr>
          <w:p w:rsidRPr="00050B5C" w:rsidR="0003423C" w:rsidP="003D23BA" w:rsidRDefault="0003423C" w14:paraId="61751B28" w14:textId="77777777">
            <w:pPr>
              <w:rPr>
                <w:sz w:val="18"/>
                <w:szCs w:val="18"/>
              </w:rPr>
            </w:pPr>
            <w:r w:rsidRPr="00050B5C">
              <w:rPr>
                <w:sz w:val="18"/>
                <w:szCs w:val="18"/>
              </w:rPr>
              <w:t>Praise to child</w:t>
            </w:r>
          </w:p>
          <w:p w:rsidR="0003423C" w:rsidP="003D23BA" w:rsidRDefault="0003423C" w14:paraId="649FAE90" w14:textId="77777777">
            <w:pPr>
              <w:rPr>
                <w:sz w:val="18"/>
                <w:szCs w:val="18"/>
              </w:rPr>
            </w:pPr>
            <w:r w:rsidRPr="00050B5C">
              <w:rPr>
                <w:sz w:val="18"/>
                <w:szCs w:val="18"/>
              </w:rPr>
              <w:t>Praise about pupil to another member of staff in front of pupil</w:t>
            </w:r>
            <w:r>
              <w:rPr>
                <w:sz w:val="18"/>
                <w:szCs w:val="18"/>
              </w:rPr>
              <w:t>.</w:t>
            </w:r>
          </w:p>
          <w:p w:rsidRPr="008E2FE8" w:rsidR="0003423C" w:rsidP="003D23BA" w:rsidRDefault="0003423C" w14:paraId="5CF8ACC4" w14:textId="77777777">
            <w:pPr>
              <w:rPr>
                <w:sz w:val="20"/>
                <w:szCs w:val="20"/>
              </w:rPr>
            </w:pPr>
          </w:p>
        </w:tc>
        <w:tc>
          <w:tcPr>
            <w:tcW w:w="2268" w:type="dxa"/>
          </w:tcPr>
          <w:p w:rsidRPr="00050B5C" w:rsidR="0003423C" w:rsidP="003D23BA" w:rsidRDefault="0003423C" w14:paraId="4B08CEF8" w14:textId="77777777">
            <w:pPr>
              <w:rPr>
                <w:sz w:val="18"/>
                <w:szCs w:val="18"/>
              </w:rPr>
            </w:pPr>
            <w:r w:rsidRPr="00050B5C">
              <w:rPr>
                <w:sz w:val="18"/>
                <w:szCs w:val="18"/>
              </w:rPr>
              <w:t>Praise and positive reward</w:t>
            </w:r>
          </w:p>
          <w:p w:rsidRPr="00050B5C" w:rsidR="0003423C" w:rsidP="003D23BA" w:rsidRDefault="0003423C" w14:paraId="2BF8CBEC" w14:textId="77777777">
            <w:pPr>
              <w:rPr>
                <w:sz w:val="18"/>
                <w:szCs w:val="18"/>
              </w:rPr>
            </w:pPr>
            <w:r w:rsidRPr="00050B5C">
              <w:rPr>
                <w:sz w:val="18"/>
                <w:szCs w:val="18"/>
              </w:rPr>
              <w:t>Icon to build to class reward</w:t>
            </w:r>
          </w:p>
          <w:p w:rsidRPr="00050B5C" w:rsidR="0003423C" w:rsidP="003D23BA" w:rsidRDefault="0003423C" w14:paraId="02B3EFAF" w14:textId="77777777">
            <w:pPr>
              <w:rPr>
                <w:sz w:val="18"/>
                <w:szCs w:val="18"/>
              </w:rPr>
            </w:pPr>
            <w:r w:rsidRPr="00050B5C">
              <w:rPr>
                <w:sz w:val="18"/>
                <w:szCs w:val="18"/>
              </w:rPr>
              <w:t>Recognition card/sticker</w:t>
            </w:r>
          </w:p>
          <w:p w:rsidRPr="00050B5C" w:rsidR="0003423C" w:rsidP="003D23BA" w:rsidRDefault="0003423C" w14:paraId="4BFEC2F9" w14:textId="77777777">
            <w:pPr>
              <w:rPr>
                <w:sz w:val="18"/>
                <w:szCs w:val="18"/>
              </w:rPr>
            </w:pPr>
          </w:p>
        </w:tc>
        <w:tc>
          <w:tcPr>
            <w:tcW w:w="2693" w:type="dxa"/>
          </w:tcPr>
          <w:p w:rsidRPr="00050B5C" w:rsidR="0003423C" w:rsidP="003D23BA" w:rsidRDefault="0003423C" w14:paraId="078A9F5B" w14:textId="77777777">
            <w:pPr>
              <w:rPr>
                <w:sz w:val="18"/>
                <w:szCs w:val="18"/>
              </w:rPr>
            </w:pPr>
            <w:r w:rsidRPr="00050B5C">
              <w:rPr>
                <w:sz w:val="18"/>
                <w:szCs w:val="18"/>
              </w:rPr>
              <w:t>Praise and positive reward</w:t>
            </w:r>
          </w:p>
          <w:p w:rsidRPr="00050B5C" w:rsidR="0003423C" w:rsidP="003D23BA" w:rsidRDefault="0003423C" w14:paraId="6C1028D1" w14:textId="77777777">
            <w:pPr>
              <w:rPr>
                <w:sz w:val="18"/>
                <w:szCs w:val="18"/>
              </w:rPr>
            </w:pPr>
            <w:r w:rsidRPr="00050B5C">
              <w:rPr>
                <w:sz w:val="18"/>
                <w:szCs w:val="18"/>
              </w:rPr>
              <w:t>Feedback to class teacher/leaders</w:t>
            </w:r>
          </w:p>
          <w:p w:rsidRPr="00050B5C" w:rsidR="0003423C" w:rsidP="003D23BA" w:rsidRDefault="0003423C" w14:paraId="42FAD40F" w14:textId="77777777">
            <w:pPr>
              <w:rPr>
                <w:sz w:val="18"/>
                <w:szCs w:val="18"/>
              </w:rPr>
            </w:pPr>
            <w:r w:rsidRPr="00050B5C">
              <w:rPr>
                <w:sz w:val="18"/>
                <w:szCs w:val="18"/>
              </w:rPr>
              <w:t>Recognition card/sticker</w:t>
            </w:r>
          </w:p>
          <w:p w:rsidRPr="00050B5C" w:rsidR="0003423C" w:rsidP="003D23BA" w:rsidRDefault="0003423C" w14:paraId="2BA62049" w14:textId="77777777">
            <w:pPr>
              <w:rPr>
                <w:sz w:val="18"/>
                <w:szCs w:val="18"/>
              </w:rPr>
            </w:pPr>
          </w:p>
        </w:tc>
        <w:tc>
          <w:tcPr>
            <w:tcW w:w="2551" w:type="dxa"/>
          </w:tcPr>
          <w:p w:rsidRPr="00050B5C" w:rsidR="0003423C" w:rsidP="003D23BA" w:rsidRDefault="0003423C" w14:paraId="1F316C62" w14:textId="77777777">
            <w:pPr>
              <w:rPr>
                <w:sz w:val="18"/>
                <w:szCs w:val="18"/>
              </w:rPr>
            </w:pPr>
            <w:r w:rsidRPr="00050B5C">
              <w:rPr>
                <w:sz w:val="18"/>
                <w:szCs w:val="18"/>
              </w:rPr>
              <w:t>Celebration assembly</w:t>
            </w:r>
          </w:p>
          <w:p w:rsidRPr="00050B5C" w:rsidR="0003423C" w:rsidP="003D23BA" w:rsidRDefault="0003423C" w14:paraId="4617B99A" w14:textId="77777777">
            <w:pPr>
              <w:rPr>
                <w:sz w:val="18"/>
                <w:szCs w:val="18"/>
              </w:rPr>
            </w:pPr>
            <w:r w:rsidRPr="00050B5C">
              <w:rPr>
                <w:sz w:val="18"/>
                <w:szCs w:val="18"/>
              </w:rPr>
              <w:t>Hot chocolate</w:t>
            </w:r>
          </w:p>
          <w:p w:rsidRPr="00050B5C" w:rsidR="0003423C" w:rsidP="003D23BA" w:rsidRDefault="0003423C" w14:paraId="17382629" w14:textId="77777777">
            <w:pPr>
              <w:rPr>
                <w:sz w:val="18"/>
                <w:szCs w:val="18"/>
              </w:rPr>
            </w:pPr>
            <w:r w:rsidRPr="00050B5C">
              <w:rPr>
                <w:sz w:val="18"/>
                <w:szCs w:val="18"/>
              </w:rPr>
              <w:t>Sharing sessions</w:t>
            </w:r>
          </w:p>
        </w:tc>
        <w:tc>
          <w:tcPr>
            <w:tcW w:w="2268" w:type="dxa"/>
          </w:tcPr>
          <w:p w:rsidR="0003423C" w:rsidP="003D23BA" w:rsidRDefault="0003423C" w14:paraId="601CA4DF" w14:textId="77777777">
            <w:pPr>
              <w:rPr>
                <w:sz w:val="18"/>
                <w:szCs w:val="18"/>
              </w:rPr>
            </w:pPr>
            <w:r>
              <w:rPr>
                <w:sz w:val="18"/>
                <w:szCs w:val="18"/>
              </w:rPr>
              <w:t>Praise to parent in front of pupil</w:t>
            </w:r>
          </w:p>
          <w:p w:rsidRPr="00050B5C" w:rsidR="0003423C" w:rsidP="003D23BA" w:rsidRDefault="0003423C" w14:paraId="45EDDEC5" w14:textId="77777777">
            <w:pPr>
              <w:rPr>
                <w:sz w:val="18"/>
                <w:szCs w:val="18"/>
              </w:rPr>
            </w:pPr>
            <w:r w:rsidRPr="00050B5C">
              <w:rPr>
                <w:sz w:val="18"/>
                <w:szCs w:val="18"/>
              </w:rPr>
              <w:t>Phone call home</w:t>
            </w:r>
          </w:p>
          <w:p w:rsidRPr="00050B5C" w:rsidR="0003423C" w:rsidP="003D23BA" w:rsidRDefault="0003423C" w14:paraId="51880AA6" w14:textId="77777777">
            <w:pPr>
              <w:rPr>
                <w:sz w:val="18"/>
                <w:szCs w:val="18"/>
              </w:rPr>
            </w:pPr>
            <w:r w:rsidRPr="00050B5C">
              <w:rPr>
                <w:sz w:val="18"/>
                <w:szCs w:val="18"/>
              </w:rPr>
              <w:t>Written postcard</w:t>
            </w:r>
          </w:p>
          <w:p w:rsidRPr="00050B5C" w:rsidR="0003423C" w:rsidP="003D23BA" w:rsidRDefault="0003423C" w14:paraId="6B0D6F66" w14:textId="77777777">
            <w:pPr>
              <w:rPr>
                <w:sz w:val="18"/>
                <w:szCs w:val="18"/>
              </w:rPr>
            </w:pPr>
            <w:r w:rsidRPr="00050B5C">
              <w:rPr>
                <w:sz w:val="18"/>
                <w:szCs w:val="18"/>
              </w:rPr>
              <w:t>Verbal feedback</w:t>
            </w:r>
          </w:p>
        </w:tc>
      </w:tr>
      <w:tr w:rsidR="0003423C" w:rsidTr="003D23BA" w14:paraId="3A98DFAE" w14:textId="77777777">
        <w:tc>
          <w:tcPr>
            <w:tcW w:w="2378" w:type="dxa"/>
          </w:tcPr>
          <w:p w:rsidRPr="003D4EB9" w:rsidR="0003423C" w:rsidP="003D23BA" w:rsidRDefault="0003423C" w14:paraId="6DA484E6" w14:textId="77777777">
            <w:pPr>
              <w:rPr>
                <w:b/>
                <w:sz w:val="18"/>
                <w:szCs w:val="18"/>
              </w:rPr>
            </w:pPr>
            <w:r>
              <w:rPr>
                <w:b/>
                <w:sz w:val="18"/>
                <w:szCs w:val="18"/>
              </w:rPr>
              <w:t>Stag</w:t>
            </w:r>
            <w:r w:rsidRPr="003D4EB9">
              <w:rPr>
                <w:b/>
                <w:sz w:val="18"/>
                <w:szCs w:val="18"/>
              </w:rPr>
              <w:t>e 1</w:t>
            </w:r>
          </w:p>
          <w:p w:rsidRPr="003D4EB9" w:rsidR="0003423C" w:rsidP="003D23BA" w:rsidRDefault="0003423C" w14:paraId="5B8B5461" w14:textId="77777777">
            <w:pPr>
              <w:rPr>
                <w:sz w:val="18"/>
                <w:szCs w:val="18"/>
              </w:rPr>
            </w:pPr>
            <w:r w:rsidRPr="003D4EB9">
              <w:rPr>
                <w:sz w:val="18"/>
                <w:szCs w:val="18"/>
              </w:rPr>
              <w:t xml:space="preserve">Minor low-level, non-disruptive behaviour. </w:t>
            </w:r>
          </w:p>
          <w:p w:rsidRPr="003D4EB9" w:rsidR="0003423C" w:rsidP="003D23BA" w:rsidRDefault="0003423C" w14:paraId="0B30EB94" w14:textId="77777777">
            <w:pPr>
              <w:rPr>
                <w:sz w:val="18"/>
                <w:szCs w:val="18"/>
              </w:rPr>
            </w:pPr>
            <w:r w:rsidRPr="003D4EB9">
              <w:rPr>
                <w:rFonts w:cstheme="minorHAnsi"/>
                <w:sz w:val="18"/>
                <w:szCs w:val="18"/>
              </w:rPr>
              <w:t>Talking, distracting others, slow to complete work, arguing with peers, calling out</w:t>
            </w:r>
          </w:p>
        </w:tc>
        <w:tc>
          <w:tcPr>
            <w:tcW w:w="2579" w:type="dxa"/>
          </w:tcPr>
          <w:p w:rsidRPr="003D4EB9" w:rsidR="0003423C" w:rsidP="003D23BA" w:rsidRDefault="0003423C" w14:paraId="6ECA342D" w14:textId="77777777">
            <w:pPr>
              <w:jc w:val="both"/>
              <w:rPr>
                <w:rFonts w:cstheme="minorHAnsi"/>
                <w:b/>
                <w:sz w:val="18"/>
                <w:szCs w:val="18"/>
              </w:rPr>
            </w:pPr>
            <w:proofErr w:type="gramStart"/>
            <w:r w:rsidRPr="003D4EB9">
              <w:rPr>
                <w:rFonts w:cstheme="minorHAnsi"/>
                <w:b/>
                <w:sz w:val="18"/>
                <w:szCs w:val="18"/>
              </w:rPr>
              <w:t>Non Verbal</w:t>
            </w:r>
            <w:proofErr w:type="gramEnd"/>
          </w:p>
          <w:p w:rsidRPr="003D4EB9" w:rsidR="0003423C" w:rsidP="003D23BA" w:rsidRDefault="0003423C" w14:paraId="5E409104" w14:textId="77777777">
            <w:pPr>
              <w:rPr>
                <w:rFonts w:cstheme="minorHAnsi"/>
                <w:sz w:val="18"/>
                <w:szCs w:val="18"/>
              </w:rPr>
            </w:pPr>
            <w:r w:rsidRPr="003D4EB9">
              <w:rPr>
                <w:rFonts w:cstheme="minorHAnsi"/>
                <w:sz w:val="18"/>
                <w:szCs w:val="18"/>
              </w:rPr>
              <w:t>A look, standing near the child, reminder of class rules, praise children nearby</w:t>
            </w:r>
          </w:p>
          <w:p w:rsidRPr="003D4EB9" w:rsidR="0003423C" w:rsidP="003D23BA" w:rsidRDefault="0003423C" w14:paraId="6E082B3B" w14:textId="77777777">
            <w:pPr>
              <w:rPr>
                <w:rFonts w:cstheme="minorHAnsi"/>
                <w:b/>
                <w:sz w:val="18"/>
                <w:szCs w:val="18"/>
              </w:rPr>
            </w:pPr>
            <w:r w:rsidRPr="003D4EB9">
              <w:rPr>
                <w:rFonts w:cstheme="minorHAnsi"/>
                <w:b/>
                <w:sz w:val="18"/>
                <w:szCs w:val="18"/>
              </w:rPr>
              <w:t>Verbal Request</w:t>
            </w:r>
          </w:p>
          <w:p w:rsidRPr="003D4EB9" w:rsidR="0003423C" w:rsidP="003D23BA" w:rsidRDefault="0003423C" w14:paraId="4A6F5C09" w14:textId="77777777">
            <w:pPr>
              <w:rPr>
                <w:rFonts w:cstheme="minorHAnsi"/>
                <w:sz w:val="18"/>
                <w:szCs w:val="18"/>
                <w:u w:val="single"/>
              </w:rPr>
            </w:pPr>
            <w:r w:rsidRPr="003D4EB9">
              <w:rPr>
                <w:rFonts w:cstheme="minorHAnsi"/>
                <w:b/>
                <w:sz w:val="18"/>
                <w:szCs w:val="18"/>
              </w:rPr>
              <w:t>‘Name’</w:t>
            </w:r>
            <w:r w:rsidRPr="003D4EB9">
              <w:rPr>
                <w:rFonts w:cstheme="minorHAnsi"/>
                <w:sz w:val="18"/>
                <w:szCs w:val="18"/>
              </w:rPr>
              <w:t xml:space="preserve"> please can you (desired</w:t>
            </w:r>
            <w:r w:rsidRPr="003D4EB9">
              <w:rPr>
                <w:rFonts w:cstheme="minorHAnsi"/>
                <w:b/>
                <w:sz w:val="18"/>
                <w:szCs w:val="18"/>
              </w:rPr>
              <w:t xml:space="preserve"> behaviour</w:t>
            </w:r>
            <w:r w:rsidRPr="003D4EB9">
              <w:rPr>
                <w:rFonts w:cstheme="minorHAnsi"/>
                <w:sz w:val="18"/>
                <w:szCs w:val="18"/>
              </w:rPr>
              <w:t>). Praise a child with desired behaviour.</w:t>
            </w:r>
          </w:p>
        </w:tc>
        <w:tc>
          <w:tcPr>
            <w:tcW w:w="2268" w:type="dxa"/>
          </w:tcPr>
          <w:p w:rsidRPr="003D4EB9" w:rsidR="0003423C" w:rsidP="003D23BA" w:rsidRDefault="0003423C" w14:paraId="2D2AAACD" w14:textId="77777777">
            <w:pPr>
              <w:rPr>
                <w:b/>
                <w:sz w:val="18"/>
                <w:szCs w:val="18"/>
              </w:rPr>
            </w:pPr>
            <w:r w:rsidRPr="003D4EB9">
              <w:rPr>
                <w:b/>
                <w:sz w:val="18"/>
                <w:szCs w:val="18"/>
              </w:rPr>
              <w:t>Craft Skills - classroom</w:t>
            </w:r>
          </w:p>
          <w:p w:rsidRPr="003D4EB9" w:rsidR="0003423C" w:rsidP="003D23BA" w:rsidRDefault="0003423C" w14:paraId="58E732AB" w14:textId="77777777">
            <w:pPr>
              <w:rPr>
                <w:sz w:val="18"/>
                <w:szCs w:val="18"/>
              </w:rPr>
            </w:pPr>
            <w:r w:rsidRPr="003D4EB9">
              <w:rPr>
                <w:sz w:val="18"/>
                <w:szCs w:val="18"/>
              </w:rPr>
              <w:t>Body language and gesture</w:t>
            </w:r>
          </w:p>
          <w:p w:rsidRPr="003D4EB9" w:rsidR="0003423C" w:rsidP="003D23BA" w:rsidRDefault="0003423C" w14:paraId="388FACCD" w14:textId="77777777">
            <w:pPr>
              <w:rPr>
                <w:sz w:val="18"/>
                <w:szCs w:val="18"/>
              </w:rPr>
            </w:pPr>
            <w:r w:rsidRPr="003D4EB9">
              <w:rPr>
                <w:sz w:val="18"/>
                <w:szCs w:val="18"/>
              </w:rPr>
              <w:t>Positive phrasing</w:t>
            </w:r>
          </w:p>
          <w:p w:rsidRPr="003D4EB9" w:rsidR="0003423C" w:rsidP="003D23BA" w:rsidRDefault="0003423C" w14:paraId="7AE516C6" w14:textId="77777777">
            <w:pPr>
              <w:rPr>
                <w:sz w:val="18"/>
                <w:szCs w:val="18"/>
              </w:rPr>
            </w:pPr>
            <w:r w:rsidRPr="003D4EB9">
              <w:rPr>
                <w:sz w:val="18"/>
                <w:szCs w:val="18"/>
              </w:rPr>
              <w:t>Pausing for attention</w:t>
            </w:r>
          </w:p>
          <w:p w:rsidRPr="003D4EB9" w:rsidR="0003423C" w:rsidP="003D23BA" w:rsidRDefault="0003423C" w14:paraId="41A7B61F" w14:textId="77777777">
            <w:pPr>
              <w:rPr>
                <w:sz w:val="18"/>
                <w:szCs w:val="18"/>
              </w:rPr>
            </w:pPr>
            <w:r w:rsidRPr="003D4EB9">
              <w:rPr>
                <w:sz w:val="18"/>
                <w:szCs w:val="18"/>
              </w:rPr>
              <w:t>Private reminder of expectations and choice</w:t>
            </w:r>
          </w:p>
          <w:p w:rsidRPr="003D4EB9" w:rsidR="0003423C" w:rsidP="003D23BA" w:rsidRDefault="0003423C" w14:paraId="5A029768" w14:textId="77777777">
            <w:pPr>
              <w:rPr>
                <w:sz w:val="18"/>
                <w:szCs w:val="18"/>
              </w:rPr>
            </w:pPr>
            <w:r w:rsidRPr="003D4EB9">
              <w:rPr>
                <w:sz w:val="18"/>
                <w:szCs w:val="18"/>
              </w:rPr>
              <w:t>Move to a new seating position</w:t>
            </w:r>
          </w:p>
        </w:tc>
        <w:tc>
          <w:tcPr>
            <w:tcW w:w="2693" w:type="dxa"/>
          </w:tcPr>
          <w:p w:rsidRPr="003D4EB9" w:rsidR="0003423C" w:rsidP="003D23BA" w:rsidRDefault="0003423C" w14:paraId="307749F2" w14:textId="77777777">
            <w:pPr>
              <w:rPr>
                <w:b/>
                <w:sz w:val="18"/>
                <w:szCs w:val="18"/>
              </w:rPr>
            </w:pPr>
            <w:r w:rsidRPr="003D4EB9">
              <w:rPr>
                <w:b/>
                <w:sz w:val="18"/>
                <w:szCs w:val="18"/>
              </w:rPr>
              <w:t>Craft skills dining hall/playground</w:t>
            </w:r>
          </w:p>
          <w:p w:rsidRPr="003D4EB9" w:rsidR="0003423C" w:rsidP="003D23BA" w:rsidRDefault="0003423C" w14:paraId="6B5CA898" w14:textId="77777777">
            <w:pPr>
              <w:rPr>
                <w:sz w:val="18"/>
                <w:szCs w:val="18"/>
              </w:rPr>
            </w:pPr>
            <w:r w:rsidRPr="003D4EB9">
              <w:rPr>
                <w:sz w:val="18"/>
                <w:szCs w:val="18"/>
              </w:rPr>
              <w:t>Positive phrasing</w:t>
            </w:r>
          </w:p>
          <w:p w:rsidRPr="003D4EB9" w:rsidR="0003423C" w:rsidP="003D23BA" w:rsidRDefault="0003423C" w14:paraId="5CBCCDB2" w14:textId="77777777">
            <w:pPr>
              <w:rPr>
                <w:sz w:val="18"/>
                <w:szCs w:val="18"/>
              </w:rPr>
            </w:pPr>
            <w:r w:rsidRPr="003D4EB9">
              <w:rPr>
                <w:sz w:val="18"/>
                <w:szCs w:val="18"/>
              </w:rPr>
              <w:t>Private reminder of expectations (Safe, calm, respectful)</w:t>
            </w:r>
          </w:p>
          <w:p w:rsidRPr="003D4EB9" w:rsidR="0003423C" w:rsidP="003D23BA" w:rsidRDefault="0003423C" w14:paraId="522C16E1" w14:textId="77777777">
            <w:pPr>
              <w:rPr>
                <w:sz w:val="18"/>
                <w:szCs w:val="18"/>
              </w:rPr>
            </w:pPr>
            <w:r w:rsidRPr="003D4EB9">
              <w:rPr>
                <w:sz w:val="18"/>
                <w:szCs w:val="18"/>
              </w:rPr>
              <w:t>Choice to do the right thing</w:t>
            </w:r>
          </w:p>
          <w:p w:rsidRPr="003D4EB9" w:rsidR="0003423C" w:rsidP="003D23BA" w:rsidRDefault="0003423C" w14:paraId="0076A131" w14:textId="77777777">
            <w:pPr>
              <w:rPr>
                <w:sz w:val="18"/>
                <w:szCs w:val="18"/>
              </w:rPr>
            </w:pPr>
            <w:r w:rsidRPr="003D4EB9">
              <w:rPr>
                <w:sz w:val="18"/>
                <w:szCs w:val="18"/>
              </w:rPr>
              <w:t xml:space="preserve">Clear indicator of next steps </w:t>
            </w:r>
          </w:p>
          <w:p w:rsidRPr="003D4EB9" w:rsidR="0003423C" w:rsidP="003D23BA" w:rsidRDefault="0003423C" w14:paraId="6212740B" w14:textId="77777777">
            <w:pPr>
              <w:rPr>
                <w:b/>
                <w:sz w:val="18"/>
                <w:szCs w:val="18"/>
              </w:rPr>
            </w:pPr>
          </w:p>
        </w:tc>
        <w:tc>
          <w:tcPr>
            <w:tcW w:w="2551" w:type="dxa"/>
          </w:tcPr>
          <w:p w:rsidRPr="003D4EB9" w:rsidR="0003423C" w:rsidP="003D23BA" w:rsidRDefault="0003423C" w14:paraId="78FAC061" w14:textId="77777777">
            <w:pPr>
              <w:rPr>
                <w:b/>
                <w:sz w:val="18"/>
                <w:szCs w:val="18"/>
              </w:rPr>
            </w:pPr>
            <w:r w:rsidRPr="003D4EB9">
              <w:rPr>
                <w:b/>
                <w:sz w:val="18"/>
                <w:szCs w:val="18"/>
              </w:rPr>
              <w:t>General oversight and feedback</w:t>
            </w:r>
          </w:p>
          <w:p w:rsidRPr="003D4EB9" w:rsidR="0003423C" w:rsidP="003D23BA" w:rsidRDefault="0003423C" w14:paraId="46B3549B" w14:textId="77777777">
            <w:pPr>
              <w:rPr>
                <w:sz w:val="18"/>
                <w:szCs w:val="18"/>
              </w:rPr>
            </w:pPr>
            <w:r w:rsidRPr="003D4EB9">
              <w:rPr>
                <w:sz w:val="18"/>
                <w:szCs w:val="18"/>
              </w:rPr>
              <w:t>Regular visits to dining hall and playground.</w:t>
            </w:r>
          </w:p>
          <w:p w:rsidR="0003423C" w:rsidP="003D23BA" w:rsidRDefault="0003423C" w14:paraId="68C19273" w14:textId="77777777">
            <w:pPr>
              <w:rPr>
                <w:sz w:val="18"/>
                <w:szCs w:val="18"/>
              </w:rPr>
            </w:pPr>
            <w:r w:rsidRPr="003D4EB9">
              <w:rPr>
                <w:sz w:val="18"/>
                <w:szCs w:val="18"/>
              </w:rPr>
              <w:t>Feedback to pupil when issues identified and shared by staff.</w:t>
            </w:r>
          </w:p>
          <w:p w:rsidRPr="003D4EB9" w:rsidR="0003423C" w:rsidP="003D23BA" w:rsidRDefault="0003423C" w14:paraId="651C454E" w14:textId="77777777">
            <w:pPr>
              <w:rPr>
                <w:sz w:val="18"/>
                <w:szCs w:val="18"/>
              </w:rPr>
            </w:pPr>
            <w:r>
              <w:rPr>
                <w:sz w:val="18"/>
                <w:szCs w:val="18"/>
              </w:rPr>
              <w:t>Transition handover to TA includes any behaviour that has not improved.</w:t>
            </w:r>
          </w:p>
        </w:tc>
        <w:tc>
          <w:tcPr>
            <w:tcW w:w="2268" w:type="dxa"/>
          </w:tcPr>
          <w:p w:rsidRPr="003D4EB9" w:rsidR="0003423C" w:rsidP="003D23BA" w:rsidRDefault="0003423C" w14:paraId="089BA106" w14:textId="77777777">
            <w:pPr>
              <w:rPr>
                <w:sz w:val="18"/>
                <w:szCs w:val="18"/>
              </w:rPr>
            </w:pPr>
          </w:p>
          <w:p w:rsidRPr="003D4EB9" w:rsidR="0003423C" w:rsidP="003D23BA" w:rsidRDefault="0003423C" w14:paraId="557D14EE" w14:textId="77777777">
            <w:pPr>
              <w:rPr>
                <w:sz w:val="18"/>
                <w:szCs w:val="18"/>
              </w:rPr>
            </w:pPr>
            <w:r w:rsidRPr="003D4EB9">
              <w:rPr>
                <w:sz w:val="18"/>
                <w:szCs w:val="18"/>
              </w:rPr>
              <w:t xml:space="preserve">Keep record and share at parent evening if the </w:t>
            </w:r>
            <w:proofErr w:type="gramStart"/>
            <w:r w:rsidRPr="003D4EB9">
              <w:rPr>
                <w:sz w:val="18"/>
                <w:szCs w:val="18"/>
              </w:rPr>
              <w:t>low level</w:t>
            </w:r>
            <w:proofErr w:type="gramEnd"/>
            <w:r w:rsidRPr="003D4EB9">
              <w:rPr>
                <w:sz w:val="18"/>
                <w:szCs w:val="18"/>
              </w:rPr>
              <w:t xml:space="preserve"> behaviour continues with strategies to involve parents in an improvement plan.</w:t>
            </w:r>
          </w:p>
        </w:tc>
      </w:tr>
      <w:tr w:rsidR="0003423C" w:rsidTr="003D23BA" w14:paraId="4FEEF4DE" w14:textId="77777777">
        <w:trPr>
          <w:trHeight w:val="2292"/>
        </w:trPr>
        <w:tc>
          <w:tcPr>
            <w:tcW w:w="2378" w:type="dxa"/>
          </w:tcPr>
          <w:p w:rsidRPr="008E2FE8" w:rsidR="0003423C" w:rsidP="003D23BA" w:rsidRDefault="0003423C" w14:paraId="15C9DB4C" w14:textId="77777777">
            <w:pPr>
              <w:rPr>
                <w:b/>
                <w:sz w:val="20"/>
                <w:szCs w:val="20"/>
              </w:rPr>
            </w:pPr>
            <w:r w:rsidRPr="008E2FE8">
              <w:rPr>
                <w:b/>
                <w:sz w:val="20"/>
                <w:szCs w:val="20"/>
              </w:rPr>
              <w:t>Phase 2</w:t>
            </w:r>
          </w:p>
          <w:p w:rsidRPr="008E2FE8" w:rsidR="0003423C" w:rsidP="003D23BA" w:rsidRDefault="0003423C" w14:paraId="7BEEB837" w14:textId="77777777">
            <w:pPr>
              <w:rPr>
                <w:rFonts w:cstheme="minorHAnsi"/>
                <w:sz w:val="20"/>
                <w:szCs w:val="20"/>
              </w:rPr>
            </w:pPr>
            <w:r w:rsidRPr="008E2FE8">
              <w:rPr>
                <w:rFonts w:cstheme="minorHAnsi"/>
                <w:sz w:val="20"/>
                <w:szCs w:val="20"/>
              </w:rPr>
              <w:t>Rudeness to staff, throwing small equipment, continual talking, refusal to follow instructions</w:t>
            </w:r>
          </w:p>
          <w:p w:rsidRPr="008E2FE8" w:rsidR="0003423C" w:rsidP="003D23BA" w:rsidRDefault="0003423C" w14:paraId="101E0C5F" w14:textId="77777777">
            <w:pPr>
              <w:rPr>
                <w:sz w:val="20"/>
                <w:szCs w:val="20"/>
              </w:rPr>
            </w:pPr>
            <w:r w:rsidRPr="008E2FE8">
              <w:rPr>
                <w:sz w:val="20"/>
                <w:szCs w:val="20"/>
              </w:rPr>
              <w:t>Disruption to learning.</w:t>
            </w:r>
          </w:p>
        </w:tc>
        <w:tc>
          <w:tcPr>
            <w:tcW w:w="2579" w:type="dxa"/>
          </w:tcPr>
          <w:p w:rsidRPr="003D4EB9" w:rsidR="0003423C" w:rsidP="003D23BA" w:rsidRDefault="0003423C" w14:paraId="6BCD4BAF" w14:textId="77777777">
            <w:pPr>
              <w:rPr>
                <w:rFonts w:cstheme="minorHAnsi"/>
                <w:sz w:val="18"/>
                <w:szCs w:val="18"/>
              </w:rPr>
            </w:pPr>
            <w:r w:rsidRPr="003D4EB9">
              <w:rPr>
                <w:rFonts w:cstheme="minorHAnsi"/>
                <w:sz w:val="18"/>
                <w:szCs w:val="18"/>
              </w:rPr>
              <w:t>‘</w:t>
            </w:r>
            <w:r w:rsidRPr="003D4EB9">
              <w:rPr>
                <w:rFonts w:cstheme="minorHAnsi"/>
                <w:b/>
                <w:sz w:val="18"/>
                <w:szCs w:val="18"/>
              </w:rPr>
              <w:t xml:space="preserve">Name’ </w:t>
            </w:r>
            <w:r w:rsidRPr="003D4EB9">
              <w:rPr>
                <w:rFonts w:cstheme="minorHAnsi"/>
                <w:sz w:val="18"/>
                <w:szCs w:val="18"/>
              </w:rPr>
              <w:t>you have continued to (</w:t>
            </w:r>
            <w:r w:rsidRPr="003D4EB9">
              <w:rPr>
                <w:rFonts w:cstheme="minorHAnsi"/>
                <w:b/>
                <w:sz w:val="18"/>
                <w:szCs w:val="18"/>
              </w:rPr>
              <w:t>action)</w:t>
            </w:r>
            <w:r w:rsidRPr="003D4EB9">
              <w:rPr>
                <w:rFonts w:cstheme="minorHAnsi"/>
                <w:sz w:val="18"/>
                <w:szCs w:val="18"/>
              </w:rPr>
              <w:t xml:space="preserve">, you now need to think about making the right </w:t>
            </w:r>
            <w:proofErr w:type="gramStart"/>
            <w:r w:rsidRPr="003D4EB9">
              <w:rPr>
                <w:rFonts w:cstheme="minorHAnsi"/>
                <w:sz w:val="18"/>
                <w:szCs w:val="18"/>
              </w:rPr>
              <w:t xml:space="preserve">choice  </w:t>
            </w:r>
            <w:r>
              <w:rPr>
                <w:rFonts w:cstheme="minorHAnsi"/>
                <w:sz w:val="18"/>
                <w:szCs w:val="18"/>
              </w:rPr>
              <w:t>(</w:t>
            </w:r>
            <w:proofErr w:type="gramEnd"/>
            <w:r w:rsidRPr="003D4EB9">
              <w:rPr>
                <w:rFonts w:cstheme="minorHAnsi"/>
                <w:b/>
                <w:sz w:val="18"/>
                <w:szCs w:val="18"/>
              </w:rPr>
              <w:t>desired behaviour</w:t>
            </w:r>
            <w:r w:rsidRPr="003D4EB9">
              <w:rPr>
                <w:rFonts w:cstheme="minorHAnsi"/>
                <w:sz w:val="18"/>
                <w:szCs w:val="18"/>
              </w:rPr>
              <w:t>) in time out. Praise another child with desired behaviour.</w:t>
            </w:r>
          </w:p>
          <w:p w:rsidRPr="003D4EB9" w:rsidR="0003423C" w:rsidP="0003423C" w:rsidRDefault="0003423C" w14:paraId="3DDD7B1A" w14:textId="77777777">
            <w:pPr>
              <w:pStyle w:val="ListParagraph"/>
              <w:numPr>
                <w:ilvl w:val="0"/>
                <w:numId w:val="10"/>
              </w:numPr>
              <w:ind w:left="360"/>
              <w:rPr>
                <w:rFonts w:cstheme="minorHAnsi"/>
                <w:b/>
                <w:sz w:val="18"/>
                <w:szCs w:val="18"/>
              </w:rPr>
            </w:pPr>
            <w:r w:rsidRPr="003D4EB9">
              <w:rPr>
                <w:rFonts w:cstheme="minorHAnsi"/>
                <w:sz w:val="18"/>
                <w:szCs w:val="18"/>
              </w:rPr>
              <w:t>Own table away from others</w:t>
            </w:r>
          </w:p>
          <w:p w:rsidRPr="003D4EB9" w:rsidR="0003423C" w:rsidP="0003423C" w:rsidRDefault="0003423C" w14:paraId="74C8581A" w14:textId="77777777">
            <w:pPr>
              <w:pStyle w:val="ListParagraph"/>
              <w:numPr>
                <w:ilvl w:val="0"/>
                <w:numId w:val="10"/>
              </w:numPr>
              <w:ind w:left="360"/>
              <w:rPr>
                <w:rFonts w:cstheme="minorHAnsi"/>
                <w:b/>
                <w:sz w:val="18"/>
                <w:szCs w:val="18"/>
              </w:rPr>
            </w:pPr>
            <w:r w:rsidRPr="003D4EB9">
              <w:rPr>
                <w:rFonts w:cstheme="minorHAnsi"/>
                <w:sz w:val="18"/>
                <w:szCs w:val="18"/>
              </w:rPr>
              <w:t>Strategy planned for the pupil</w:t>
            </w:r>
          </w:p>
        </w:tc>
        <w:tc>
          <w:tcPr>
            <w:tcW w:w="2268" w:type="dxa"/>
          </w:tcPr>
          <w:p w:rsidR="0003423C" w:rsidP="003D23BA" w:rsidRDefault="0003423C" w14:paraId="44E8DE79" w14:textId="77777777">
            <w:pPr>
              <w:rPr>
                <w:b/>
                <w:sz w:val="18"/>
                <w:szCs w:val="18"/>
              </w:rPr>
            </w:pPr>
            <w:r w:rsidRPr="008E2FE8">
              <w:rPr>
                <w:b/>
                <w:sz w:val="18"/>
                <w:szCs w:val="18"/>
              </w:rPr>
              <w:t xml:space="preserve">Craft Skills </w:t>
            </w:r>
            <w:proofErr w:type="gramStart"/>
            <w:r>
              <w:rPr>
                <w:b/>
                <w:sz w:val="18"/>
                <w:szCs w:val="18"/>
              </w:rPr>
              <w:t>–  de</w:t>
            </w:r>
            <w:proofErr w:type="gramEnd"/>
            <w:r>
              <w:rPr>
                <w:b/>
                <w:sz w:val="18"/>
                <w:szCs w:val="18"/>
              </w:rPr>
              <w:t>-escalation</w:t>
            </w:r>
          </w:p>
          <w:p w:rsidR="0003423C" w:rsidP="003D23BA" w:rsidRDefault="0003423C" w14:paraId="34AB99B4" w14:textId="77777777">
            <w:pPr>
              <w:rPr>
                <w:sz w:val="18"/>
                <w:szCs w:val="18"/>
              </w:rPr>
            </w:pPr>
            <w:r>
              <w:rPr>
                <w:sz w:val="18"/>
                <w:szCs w:val="18"/>
              </w:rPr>
              <w:t>Teacher speaks to pupil</w:t>
            </w:r>
            <w:r w:rsidRPr="008E2FE8">
              <w:rPr>
                <w:sz w:val="18"/>
                <w:szCs w:val="18"/>
              </w:rPr>
              <w:t xml:space="preserve"> away from others</w:t>
            </w:r>
            <w:r>
              <w:rPr>
                <w:sz w:val="18"/>
                <w:szCs w:val="18"/>
              </w:rPr>
              <w:t>. States the behaviour observed and which rule broken.</w:t>
            </w:r>
          </w:p>
          <w:p w:rsidRPr="00044739" w:rsidR="0003423C" w:rsidP="003D23BA" w:rsidRDefault="0003423C" w14:paraId="36346EC0" w14:textId="77777777">
            <w:pPr>
              <w:rPr>
                <w:b/>
                <w:sz w:val="18"/>
                <w:szCs w:val="18"/>
              </w:rPr>
            </w:pPr>
            <w:r w:rsidRPr="00044739">
              <w:rPr>
                <w:b/>
                <w:sz w:val="18"/>
                <w:szCs w:val="18"/>
              </w:rPr>
              <w:t xml:space="preserve">Explain the consequence. </w:t>
            </w:r>
          </w:p>
          <w:p w:rsidR="0003423C" w:rsidP="003D23BA" w:rsidRDefault="0003423C" w14:paraId="148985DB" w14:textId="77777777">
            <w:pPr>
              <w:rPr>
                <w:sz w:val="18"/>
                <w:szCs w:val="18"/>
              </w:rPr>
            </w:pPr>
            <w:r>
              <w:rPr>
                <w:sz w:val="18"/>
                <w:szCs w:val="18"/>
              </w:rPr>
              <w:t>Refer to previous good behaviour as model</w:t>
            </w:r>
          </w:p>
          <w:p w:rsidRPr="00B1352F" w:rsidR="0003423C" w:rsidP="003D23BA" w:rsidRDefault="0003423C" w14:paraId="7AE0EEAF" w14:textId="77777777">
            <w:pPr>
              <w:rPr>
                <w:sz w:val="18"/>
                <w:szCs w:val="18"/>
              </w:rPr>
            </w:pPr>
            <w:r>
              <w:rPr>
                <w:sz w:val="18"/>
                <w:szCs w:val="18"/>
              </w:rPr>
              <w:t>Give pupil time for decision making against a choice.</w:t>
            </w:r>
          </w:p>
        </w:tc>
        <w:tc>
          <w:tcPr>
            <w:tcW w:w="2693" w:type="dxa"/>
          </w:tcPr>
          <w:p w:rsidR="0003423C" w:rsidP="003D23BA" w:rsidRDefault="0003423C" w14:paraId="22319E65" w14:textId="77777777">
            <w:pPr>
              <w:rPr>
                <w:b/>
                <w:sz w:val="18"/>
                <w:szCs w:val="18"/>
              </w:rPr>
            </w:pPr>
            <w:r w:rsidRPr="008E2FE8">
              <w:rPr>
                <w:b/>
                <w:sz w:val="18"/>
                <w:szCs w:val="18"/>
              </w:rPr>
              <w:t>Craft Skills dining hall/playground</w:t>
            </w:r>
          </w:p>
          <w:p w:rsidR="0003423C" w:rsidP="003D23BA" w:rsidRDefault="0003423C" w14:paraId="6496550B" w14:textId="77777777">
            <w:pPr>
              <w:rPr>
                <w:sz w:val="18"/>
                <w:szCs w:val="18"/>
              </w:rPr>
            </w:pPr>
            <w:r>
              <w:rPr>
                <w:sz w:val="18"/>
                <w:szCs w:val="18"/>
              </w:rPr>
              <w:t>Reminder of expectations – state the behaviour observed and which rule has been broken.</w:t>
            </w:r>
          </w:p>
          <w:p w:rsidR="0003423C" w:rsidP="003D23BA" w:rsidRDefault="0003423C" w14:paraId="7649645B" w14:textId="77777777">
            <w:pPr>
              <w:rPr>
                <w:sz w:val="18"/>
                <w:szCs w:val="18"/>
              </w:rPr>
            </w:pPr>
            <w:r>
              <w:rPr>
                <w:sz w:val="18"/>
                <w:szCs w:val="18"/>
              </w:rPr>
              <w:t>Reminder of pupil’s own positive behaviour as a model for what is expected.</w:t>
            </w:r>
          </w:p>
          <w:p w:rsidRPr="00044739" w:rsidR="0003423C" w:rsidP="003D23BA" w:rsidRDefault="0003423C" w14:paraId="789BDD55" w14:textId="77777777">
            <w:pPr>
              <w:rPr>
                <w:b/>
                <w:sz w:val="18"/>
                <w:szCs w:val="18"/>
              </w:rPr>
            </w:pPr>
            <w:r w:rsidRPr="00044739">
              <w:rPr>
                <w:b/>
                <w:sz w:val="18"/>
                <w:szCs w:val="18"/>
              </w:rPr>
              <w:t>Identify consequence</w:t>
            </w:r>
          </w:p>
          <w:p w:rsidRPr="00175CDC" w:rsidR="0003423C" w:rsidP="003D23BA" w:rsidRDefault="0003423C" w14:paraId="0E8703D6" w14:textId="77777777">
            <w:pPr>
              <w:rPr>
                <w:sz w:val="18"/>
                <w:szCs w:val="18"/>
              </w:rPr>
            </w:pPr>
            <w:r>
              <w:rPr>
                <w:sz w:val="18"/>
                <w:szCs w:val="18"/>
              </w:rPr>
              <w:t>Note the issue and feedback to member of staff taking transition.</w:t>
            </w:r>
          </w:p>
        </w:tc>
        <w:tc>
          <w:tcPr>
            <w:tcW w:w="2551" w:type="dxa"/>
          </w:tcPr>
          <w:p w:rsidR="0003423C" w:rsidP="003D23BA" w:rsidRDefault="0003423C" w14:paraId="6CAAE941" w14:textId="77777777">
            <w:pPr>
              <w:rPr>
                <w:sz w:val="18"/>
                <w:szCs w:val="18"/>
              </w:rPr>
            </w:pPr>
            <w:r>
              <w:rPr>
                <w:sz w:val="18"/>
                <w:szCs w:val="18"/>
              </w:rPr>
              <w:t>Transition handover from lunchtime includes MDSA sharing information and TA discussion with pupil.</w:t>
            </w:r>
          </w:p>
          <w:p w:rsidR="0003423C" w:rsidP="003D23BA" w:rsidRDefault="0003423C" w14:paraId="73C34B83" w14:textId="77777777">
            <w:pPr>
              <w:rPr>
                <w:sz w:val="18"/>
                <w:szCs w:val="18"/>
              </w:rPr>
            </w:pPr>
          </w:p>
          <w:p w:rsidRPr="00BE460C" w:rsidR="0003423C" w:rsidP="003D23BA" w:rsidRDefault="0003423C" w14:paraId="2634C5D2" w14:textId="77777777">
            <w:pPr>
              <w:rPr>
                <w:sz w:val="18"/>
                <w:szCs w:val="18"/>
              </w:rPr>
            </w:pPr>
            <w:r>
              <w:rPr>
                <w:sz w:val="18"/>
                <w:szCs w:val="18"/>
              </w:rPr>
              <w:t>Implementation of consequence as appropriate.</w:t>
            </w:r>
          </w:p>
        </w:tc>
        <w:tc>
          <w:tcPr>
            <w:tcW w:w="2268" w:type="dxa"/>
          </w:tcPr>
          <w:p w:rsidR="0003423C" w:rsidP="003D23BA" w:rsidRDefault="0003423C" w14:paraId="5195CC0D" w14:textId="77777777">
            <w:pPr>
              <w:rPr>
                <w:sz w:val="18"/>
                <w:szCs w:val="18"/>
              </w:rPr>
            </w:pPr>
            <w:r w:rsidRPr="00050B5C">
              <w:rPr>
                <w:sz w:val="18"/>
                <w:szCs w:val="18"/>
              </w:rPr>
              <w:t>Verbal feedback</w:t>
            </w:r>
            <w:r>
              <w:rPr>
                <w:sz w:val="18"/>
                <w:szCs w:val="18"/>
              </w:rPr>
              <w:t xml:space="preserve"> if this occurs on a regular basis or increases in regularity.</w:t>
            </w:r>
          </w:p>
          <w:p w:rsidRPr="00050B5C" w:rsidR="0003423C" w:rsidP="003D23BA" w:rsidRDefault="0003423C" w14:paraId="7AC1E27D" w14:textId="77777777">
            <w:pPr>
              <w:rPr>
                <w:sz w:val="18"/>
                <w:szCs w:val="18"/>
              </w:rPr>
            </w:pPr>
            <w:r>
              <w:rPr>
                <w:sz w:val="18"/>
                <w:szCs w:val="18"/>
              </w:rPr>
              <w:t>Involve parent in an improvement plan if this continues.</w:t>
            </w:r>
          </w:p>
          <w:p w:rsidR="0003423C" w:rsidP="003D23BA" w:rsidRDefault="0003423C" w14:paraId="7B1AD875" w14:textId="77777777"/>
        </w:tc>
      </w:tr>
      <w:tr w:rsidR="0003423C" w:rsidTr="003D23BA" w14:paraId="449FF6B3" w14:textId="77777777">
        <w:trPr>
          <w:trHeight w:val="1125"/>
        </w:trPr>
        <w:tc>
          <w:tcPr>
            <w:tcW w:w="2378" w:type="dxa"/>
          </w:tcPr>
          <w:p w:rsidRPr="00BE460C" w:rsidR="0003423C" w:rsidP="003D23BA" w:rsidRDefault="0003423C" w14:paraId="1D34C5F0" w14:textId="77777777">
            <w:pPr>
              <w:rPr>
                <w:b/>
                <w:sz w:val="18"/>
                <w:szCs w:val="18"/>
              </w:rPr>
            </w:pPr>
            <w:r w:rsidRPr="00BE460C">
              <w:rPr>
                <w:b/>
                <w:sz w:val="18"/>
                <w:szCs w:val="18"/>
              </w:rPr>
              <w:lastRenderedPageBreak/>
              <w:t>Phase 3 – Referral for additional support</w:t>
            </w:r>
          </w:p>
          <w:p w:rsidRPr="00BE460C" w:rsidR="0003423C" w:rsidP="003D23BA" w:rsidRDefault="0003423C" w14:paraId="0C9A4123" w14:textId="77777777">
            <w:pPr>
              <w:rPr>
                <w:sz w:val="18"/>
                <w:szCs w:val="18"/>
              </w:rPr>
            </w:pPr>
            <w:r w:rsidRPr="00BE460C">
              <w:rPr>
                <w:sz w:val="18"/>
                <w:szCs w:val="18"/>
              </w:rPr>
              <w:t>Swearing directly at an adult.</w:t>
            </w:r>
          </w:p>
          <w:p w:rsidRPr="00BE460C" w:rsidR="0003423C" w:rsidP="003D23BA" w:rsidRDefault="0003423C" w14:paraId="14C190FE" w14:textId="77777777">
            <w:pPr>
              <w:rPr>
                <w:sz w:val="18"/>
                <w:szCs w:val="18"/>
              </w:rPr>
            </w:pPr>
            <w:r w:rsidRPr="00BE460C">
              <w:rPr>
                <w:sz w:val="18"/>
                <w:szCs w:val="18"/>
              </w:rPr>
              <w:t>Refusal to come in from break/lunch</w:t>
            </w:r>
          </w:p>
          <w:p w:rsidRPr="00BE460C" w:rsidR="0003423C" w:rsidP="003D23BA" w:rsidRDefault="0003423C" w14:paraId="60E4195E" w14:textId="77777777">
            <w:pPr>
              <w:rPr>
                <w:sz w:val="18"/>
                <w:szCs w:val="18"/>
              </w:rPr>
            </w:pPr>
            <w:r w:rsidRPr="00BE460C">
              <w:rPr>
                <w:sz w:val="18"/>
                <w:szCs w:val="18"/>
              </w:rPr>
              <w:t>Leaving the classroom without permission.</w:t>
            </w:r>
          </w:p>
          <w:p w:rsidRPr="00BE460C" w:rsidR="0003423C" w:rsidP="003D23BA" w:rsidRDefault="0003423C" w14:paraId="29AE14B9" w14:textId="77777777">
            <w:pPr>
              <w:rPr>
                <w:sz w:val="18"/>
                <w:szCs w:val="18"/>
              </w:rPr>
            </w:pPr>
            <w:r w:rsidRPr="00BE460C">
              <w:rPr>
                <w:sz w:val="18"/>
                <w:szCs w:val="18"/>
              </w:rPr>
              <w:t>Frustrated response to work or activity, which leads to temper or destruction of, own work.</w:t>
            </w:r>
          </w:p>
          <w:p w:rsidRPr="00BE460C" w:rsidR="0003423C" w:rsidP="003D23BA" w:rsidRDefault="0003423C" w14:paraId="165DD46D" w14:textId="77777777">
            <w:pPr>
              <w:rPr>
                <w:b/>
                <w:sz w:val="18"/>
                <w:szCs w:val="18"/>
              </w:rPr>
            </w:pPr>
          </w:p>
        </w:tc>
        <w:tc>
          <w:tcPr>
            <w:tcW w:w="2579" w:type="dxa"/>
          </w:tcPr>
          <w:p w:rsidR="0003423C" w:rsidP="003D23BA" w:rsidRDefault="0003423C" w14:paraId="28AB1D8F" w14:textId="77777777">
            <w:pPr>
              <w:rPr>
                <w:b/>
                <w:sz w:val="18"/>
                <w:szCs w:val="18"/>
              </w:rPr>
            </w:pPr>
            <w:r w:rsidRPr="003D4EB9">
              <w:rPr>
                <w:b/>
                <w:sz w:val="18"/>
                <w:szCs w:val="18"/>
              </w:rPr>
              <w:t>Name</w:t>
            </w:r>
            <w:r>
              <w:rPr>
                <w:b/>
                <w:sz w:val="18"/>
                <w:szCs w:val="18"/>
              </w:rPr>
              <w:t xml:space="preserve">, </w:t>
            </w:r>
            <w:r>
              <w:rPr>
                <w:sz w:val="18"/>
                <w:szCs w:val="18"/>
              </w:rPr>
              <w:t xml:space="preserve">you are referred for support so you can </w:t>
            </w:r>
            <w:r w:rsidRPr="003D4EB9">
              <w:rPr>
                <w:b/>
                <w:sz w:val="18"/>
                <w:szCs w:val="18"/>
              </w:rPr>
              <w:t>(desired behaviour)</w:t>
            </w:r>
            <w:r>
              <w:rPr>
                <w:b/>
                <w:sz w:val="18"/>
                <w:szCs w:val="18"/>
              </w:rPr>
              <w:t>.</w:t>
            </w:r>
          </w:p>
          <w:p w:rsidR="0003423C" w:rsidP="003D23BA" w:rsidRDefault="0003423C" w14:paraId="4799C71F" w14:textId="77777777">
            <w:pPr>
              <w:rPr>
                <w:b/>
                <w:sz w:val="18"/>
                <w:szCs w:val="18"/>
              </w:rPr>
            </w:pPr>
          </w:p>
          <w:p w:rsidR="0003423C" w:rsidP="003D23BA" w:rsidRDefault="0003423C" w14:paraId="7178D7BC" w14:textId="77777777">
            <w:pPr>
              <w:rPr>
                <w:sz w:val="18"/>
                <w:szCs w:val="18"/>
              </w:rPr>
            </w:pPr>
            <w:r w:rsidRPr="00044739">
              <w:rPr>
                <w:sz w:val="18"/>
                <w:szCs w:val="18"/>
              </w:rPr>
              <w:t>Please go to</w:t>
            </w:r>
            <w:r>
              <w:rPr>
                <w:sz w:val="18"/>
                <w:szCs w:val="18"/>
              </w:rPr>
              <w:t xml:space="preserve"> M/r/s – partner colleague</w:t>
            </w:r>
          </w:p>
          <w:p w:rsidR="0003423C" w:rsidP="003D23BA" w:rsidRDefault="0003423C" w14:paraId="43F94194" w14:textId="77777777">
            <w:pPr>
              <w:rPr>
                <w:sz w:val="18"/>
                <w:szCs w:val="18"/>
              </w:rPr>
            </w:pPr>
            <w:r>
              <w:rPr>
                <w:sz w:val="18"/>
                <w:szCs w:val="18"/>
              </w:rPr>
              <w:t>Or to the working area outside the classroom.</w:t>
            </w:r>
          </w:p>
          <w:p w:rsidRPr="00044739" w:rsidR="0003423C" w:rsidP="003D23BA" w:rsidRDefault="0003423C" w14:paraId="4C55B563" w14:textId="77777777">
            <w:pPr>
              <w:rPr>
                <w:sz w:val="18"/>
                <w:szCs w:val="18"/>
              </w:rPr>
            </w:pPr>
          </w:p>
          <w:p w:rsidRPr="003D4EB9" w:rsidR="0003423C" w:rsidP="003D23BA" w:rsidRDefault="0003423C" w14:paraId="0F1C8304" w14:textId="77777777">
            <w:pPr>
              <w:rPr>
                <w:sz w:val="18"/>
                <w:szCs w:val="18"/>
              </w:rPr>
            </w:pPr>
          </w:p>
        </w:tc>
        <w:tc>
          <w:tcPr>
            <w:tcW w:w="2268" w:type="dxa"/>
          </w:tcPr>
          <w:p w:rsidR="0003423C" w:rsidP="003D23BA" w:rsidRDefault="0003423C" w14:paraId="53DAE115" w14:textId="77777777">
            <w:pPr>
              <w:rPr>
                <w:sz w:val="18"/>
                <w:szCs w:val="18"/>
              </w:rPr>
            </w:pPr>
            <w:r w:rsidRPr="00061E22">
              <w:rPr>
                <w:sz w:val="18"/>
                <w:szCs w:val="18"/>
              </w:rPr>
              <w:t>I</w:t>
            </w:r>
            <w:r>
              <w:rPr>
                <w:sz w:val="18"/>
                <w:szCs w:val="18"/>
              </w:rPr>
              <w:t>nform the pupils they are at stage 3.</w:t>
            </w:r>
          </w:p>
          <w:p w:rsidR="0003423C" w:rsidP="003D23BA" w:rsidRDefault="0003423C" w14:paraId="0EF9B80D" w14:textId="77777777">
            <w:pPr>
              <w:rPr>
                <w:sz w:val="18"/>
                <w:szCs w:val="18"/>
              </w:rPr>
            </w:pPr>
            <w:r>
              <w:rPr>
                <w:sz w:val="18"/>
                <w:szCs w:val="18"/>
              </w:rPr>
              <w:t>Ensure the pupil is safe and supervised. Implement/participate in a restorative meeting – appropriate consequence</w:t>
            </w:r>
          </w:p>
          <w:p w:rsidR="0003423C" w:rsidP="003D23BA" w:rsidRDefault="0003423C" w14:paraId="1D1680E6" w14:textId="77777777">
            <w:pPr>
              <w:rPr>
                <w:sz w:val="18"/>
                <w:szCs w:val="18"/>
              </w:rPr>
            </w:pPr>
            <w:r>
              <w:rPr>
                <w:sz w:val="18"/>
                <w:szCs w:val="18"/>
              </w:rPr>
              <w:t>If the pupil leaves the room and disappears send a blue card annotated to the leader on duty.</w:t>
            </w:r>
          </w:p>
          <w:p w:rsidRPr="00061E22" w:rsidR="0003423C" w:rsidP="003D23BA" w:rsidRDefault="0003423C" w14:paraId="035BB78C" w14:textId="77777777">
            <w:pPr>
              <w:rPr>
                <w:sz w:val="18"/>
                <w:szCs w:val="18"/>
              </w:rPr>
            </w:pPr>
            <w:r>
              <w:rPr>
                <w:sz w:val="18"/>
                <w:szCs w:val="18"/>
              </w:rPr>
              <w:t>If the behaviour continues, send the pupil/another with the blue card to the leader on duty.</w:t>
            </w:r>
          </w:p>
        </w:tc>
        <w:tc>
          <w:tcPr>
            <w:tcW w:w="2693" w:type="dxa"/>
          </w:tcPr>
          <w:p w:rsidR="0003423C" w:rsidP="003D23BA" w:rsidRDefault="0003423C" w14:paraId="709D2DFA" w14:textId="77777777">
            <w:pPr>
              <w:rPr>
                <w:sz w:val="18"/>
                <w:szCs w:val="18"/>
              </w:rPr>
            </w:pPr>
            <w:r w:rsidRPr="00061E22">
              <w:rPr>
                <w:sz w:val="18"/>
                <w:szCs w:val="18"/>
              </w:rPr>
              <w:t>Inform the pupil they are being referred for additional support.</w:t>
            </w:r>
          </w:p>
          <w:p w:rsidR="0003423C" w:rsidP="003D23BA" w:rsidRDefault="0003423C" w14:paraId="58F9D1E5" w14:textId="77777777">
            <w:pPr>
              <w:rPr>
                <w:sz w:val="18"/>
                <w:szCs w:val="18"/>
              </w:rPr>
            </w:pPr>
            <w:r>
              <w:rPr>
                <w:sz w:val="18"/>
                <w:szCs w:val="18"/>
              </w:rPr>
              <w:t>Annotate a blue card to go to the identified lunchtime leader on duty.</w:t>
            </w:r>
          </w:p>
          <w:p w:rsidR="0003423C" w:rsidP="003D23BA" w:rsidRDefault="0003423C" w14:paraId="02F6249F" w14:textId="77777777">
            <w:pPr>
              <w:rPr>
                <w:sz w:val="18"/>
                <w:szCs w:val="18"/>
              </w:rPr>
            </w:pPr>
          </w:p>
          <w:p w:rsidRPr="00061E22" w:rsidR="0003423C" w:rsidP="003D23BA" w:rsidRDefault="0003423C" w14:paraId="37E7A6DA" w14:textId="77777777">
            <w:pPr>
              <w:rPr>
                <w:sz w:val="18"/>
                <w:szCs w:val="18"/>
              </w:rPr>
            </w:pPr>
          </w:p>
        </w:tc>
        <w:tc>
          <w:tcPr>
            <w:tcW w:w="2551" w:type="dxa"/>
          </w:tcPr>
          <w:p w:rsidR="0003423C" w:rsidP="003D23BA" w:rsidRDefault="0003423C" w14:paraId="4CF8D0CA" w14:textId="77777777">
            <w:pPr>
              <w:rPr>
                <w:sz w:val="18"/>
                <w:szCs w:val="18"/>
              </w:rPr>
            </w:pPr>
            <w:r>
              <w:rPr>
                <w:sz w:val="18"/>
                <w:szCs w:val="18"/>
              </w:rPr>
              <w:t>In agreement with partners, colleague provide for the pupil in class for a short period of time. (To end of lesson)</w:t>
            </w:r>
          </w:p>
          <w:p w:rsidR="0003423C" w:rsidP="003D23BA" w:rsidRDefault="0003423C" w14:paraId="006EACD4" w14:textId="77777777">
            <w:pPr>
              <w:rPr>
                <w:sz w:val="18"/>
                <w:szCs w:val="18"/>
              </w:rPr>
            </w:pPr>
            <w:r>
              <w:rPr>
                <w:sz w:val="18"/>
                <w:szCs w:val="18"/>
              </w:rPr>
              <w:t>Attend when requested for a pupil’s referral and provide the pupil with an appropriate response as in policy.</w:t>
            </w:r>
          </w:p>
          <w:p w:rsidRPr="00061E22" w:rsidR="0003423C" w:rsidP="003D23BA" w:rsidRDefault="0003423C" w14:paraId="30E8F385" w14:textId="77777777">
            <w:pPr>
              <w:rPr>
                <w:sz w:val="18"/>
                <w:szCs w:val="18"/>
              </w:rPr>
            </w:pPr>
            <w:r>
              <w:rPr>
                <w:sz w:val="18"/>
                <w:szCs w:val="18"/>
              </w:rPr>
              <w:t xml:space="preserve">If a playground </w:t>
            </w:r>
            <w:proofErr w:type="gramStart"/>
            <w:r>
              <w:rPr>
                <w:sz w:val="18"/>
                <w:szCs w:val="18"/>
              </w:rPr>
              <w:t>incident</w:t>
            </w:r>
            <w:proofErr w:type="gramEnd"/>
            <w:r>
              <w:rPr>
                <w:sz w:val="18"/>
                <w:szCs w:val="18"/>
              </w:rPr>
              <w:t xml:space="preserve"> ensure the pupil considers the lunchtime supervisor and a restorative conversation or consequence is implemented.</w:t>
            </w:r>
          </w:p>
        </w:tc>
        <w:tc>
          <w:tcPr>
            <w:tcW w:w="2268" w:type="dxa"/>
          </w:tcPr>
          <w:p w:rsidR="0003423C" w:rsidP="003D23BA" w:rsidRDefault="0003423C" w14:paraId="73D2F920" w14:textId="77777777">
            <w:pPr>
              <w:rPr>
                <w:sz w:val="18"/>
                <w:szCs w:val="18"/>
              </w:rPr>
            </w:pPr>
            <w:r>
              <w:rPr>
                <w:sz w:val="18"/>
                <w:szCs w:val="18"/>
              </w:rPr>
              <w:t>Phone call home</w:t>
            </w:r>
          </w:p>
          <w:p w:rsidR="0003423C" w:rsidP="003D23BA" w:rsidRDefault="0003423C" w14:paraId="7FAC34B9" w14:textId="77777777">
            <w:pPr>
              <w:rPr>
                <w:sz w:val="18"/>
                <w:szCs w:val="18"/>
              </w:rPr>
            </w:pPr>
            <w:r>
              <w:rPr>
                <w:sz w:val="18"/>
                <w:szCs w:val="18"/>
              </w:rPr>
              <w:t>Blue card for signing</w:t>
            </w:r>
          </w:p>
          <w:p w:rsidR="0003423C" w:rsidP="003D23BA" w:rsidRDefault="0003423C" w14:paraId="0C6F9B9D" w14:textId="77777777">
            <w:pPr>
              <w:rPr>
                <w:sz w:val="18"/>
                <w:szCs w:val="18"/>
              </w:rPr>
            </w:pPr>
            <w:r>
              <w:rPr>
                <w:sz w:val="18"/>
                <w:szCs w:val="18"/>
              </w:rPr>
              <w:t>Attend a restorative conversation if necessary</w:t>
            </w:r>
          </w:p>
          <w:p w:rsidR="0003423C" w:rsidP="003D23BA" w:rsidRDefault="0003423C" w14:paraId="30B199FF" w14:textId="77777777">
            <w:pPr>
              <w:rPr>
                <w:sz w:val="18"/>
                <w:szCs w:val="18"/>
              </w:rPr>
            </w:pPr>
          </w:p>
          <w:p w:rsidR="0003423C" w:rsidP="003D23BA" w:rsidRDefault="0003423C" w14:paraId="286D9BD0" w14:textId="77777777">
            <w:pPr>
              <w:rPr>
                <w:sz w:val="18"/>
                <w:szCs w:val="18"/>
              </w:rPr>
            </w:pPr>
            <w:r>
              <w:rPr>
                <w:sz w:val="18"/>
                <w:szCs w:val="18"/>
              </w:rPr>
              <w:t>Consequence agreed</w:t>
            </w:r>
          </w:p>
          <w:p w:rsidR="0003423C" w:rsidP="003D23BA" w:rsidRDefault="0003423C" w14:paraId="0FFF3BAE" w14:textId="77777777">
            <w:pPr>
              <w:rPr>
                <w:sz w:val="18"/>
                <w:szCs w:val="18"/>
              </w:rPr>
            </w:pPr>
          </w:p>
          <w:p w:rsidR="0003423C" w:rsidP="003D23BA" w:rsidRDefault="0003423C" w14:paraId="4DA12FC4" w14:textId="77777777">
            <w:pPr>
              <w:rPr>
                <w:sz w:val="18"/>
                <w:szCs w:val="18"/>
              </w:rPr>
            </w:pPr>
            <w:r>
              <w:rPr>
                <w:sz w:val="18"/>
                <w:szCs w:val="18"/>
              </w:rPr>
              <w:t>Potential internal exclusion/nurture provision</w:t>
            </w:r>
          </w:p>
          <w:p w:rsidRPr="00061E22" w:rsidR="0003423C" w:rsidP="003D23BA" w:rsidRDefault="0003423C" w14:paraId="3BB25CD4" w14:textId="77777777">
            <w:pPr>
              <w:rPr>
                <w:sz w:val="18"/>
                <w:szCs w:val="18"/>
              </w:rPr>
            </w:pPr>
          </w:p>
        </w:tc>
      </w:tr>
      <w:tr w:rsidR="0003423C" w:rsidTr="003D23BA" w14:paraId="2A940FB2" w14:textId="77777777">
        <w:tc>
          <w:tcPr>
            <w:tcW w:w="2378" w:type="dxa"/>
          </w:tcPr>
          <w:p w:rsidR="0003423C" w:rsidP="003D23BA" w:rsidRDefault="0003423C" w14:paraId="47C80805" w14:textId="77777777">
            <w:pPr>
              <w:rPr>
                <w:b/>
                <w:sz w:val="20"/>
                <w:szCs w:val="20"/>
              </w:rPr>
            </w:pPr>
            <w:r w:rsidRPr="00061E22">
              <w:rPr>
                <w:b/>
                <w:sz w:val="20"/>
                <w:szCs w:val="20"/>
              </w:rPr>
              <w:t xml:space="preserve">Phase 4 </w:t>
            </w:r>
          </w:p>
          <w:p w:rsidR="0003423C" w:rsidP="003D23BA" w:rsidRDefault="0003423C" w14:paraId="5FE87D3C" w14:textId="77777777">
            <w:pPr>
              <w:rPr>
                <w:sz w:val="18"/>
                <w:szCs w:val="18"/>
              </w:rPr>
            </w:pPr>
            <w:r w:rsidRPr="008A4DB7">
              <w:rPr>
                <w:sz w:val="18"/>
                <w:szCs w:val="18"/>
              </w:rPr>
              <w:t>Continuation of prior behaviour</w:t>
            </w:r>
            <w:r>
              <w:rPr>
                <w:sz w:val="18"/>
                <w:szCs w:val="18"/>
              </w:rPr>
              <w:t>.</w:t>
            </w:r>
          </w:p>
          <w:p w:rsidR="0003423C" w:rsidP="003D23BA" w:rsidRDefault="0003423C" w14:paraId="75194355" w14:textId="77777777">
            <w:pPr>
              <w:rPr>
                <w:sz w:val="18"/>
                <w:szCs w:val="18"/>
              </w:rPr>
            </w:pPr>
            <w:r>
              <w:rPr>
                <w:sz w:val="18"/>
                <w:szCs w:val="18"/>
              </w:rPr>
              <w:t>Volatile response to frustration with work or peers.</w:t>
            </w:r>
          </w:p>
          <w:p w:rsidRPr="00BE460C" w:rsidR="0003423C" w:rsidP="003D23BA" w:rsidRDefault="0003423C" w14:paraId="6538FA3B" w14:textId="77777777">
            <w:pPr>
              <w:rPr>
                <w:sz w:val="18"/>
                <w:szCs w:val="18"/>
              </w:rPr>
            </w:pPr>
            <w:r>
              <w:rPr>
                <w:sz w:val="18"/>
                <w:szCs w:val="18"/>
              </w:rPr>
              <w:t xml:space="preserve">Deliberate violence to another child or staff member, racist incident, </w:t>
            </w:r>
            <w:r w:rsidRPr="00BE460C">
              <w:rPr>
                <w:sz w:val="18"/>
                <w:szCs w:val="18"/>
              </w:rPr>
              <w:t>upturning furniture.</w:t>
            </w:r>
          </w:p>
          <w:p w:rsidRPr="00BE460C" w:rsidR="0003423C" w:rsidP="003D23BA" w:rsidRDefault="0003423C" w14:paraId="55E48811" w14:textId="77777777">
            <w:pPr>
              <w:rPr>
                <w:sz w:val="20"/>
                <w:szCs w:val="20"/>
              </w:rPr>
            </w:pPr>
            <w:r w:rsidRPr="00BE460C">
              <w:rPr>
                <w:sz w:val="18"/>
                <w:szCs w:val="18"/>
              </w:rPr>
              <w:t>Climbing on furniture</w:t>
            </w:r>
          </w:p>
        </w:tc>
        <w:tc>
          <w:tcPr>
            <w:tcW w:w="2579" w:type="dxa"/>
          </w:tcPr>
          <w:p w:rsidR="0003423C" w:rsidP="003D23BA" w:rsidRDefault="0003423C" w14:paraId="3B44DDD3" w14:textId="77777777">
            <w:pPr>
              <w:jc w:val="both"/>
              <w:rPr>
                <w:rFonts w:cstheme="minorHAnsi"/>
                <w:b/>
                <w:sz w:val="18"/>
                <w:szCs w:val="18"/>
              </w:rPr>
            </w:pPr>
            <w:r w:rsidRPr="008A4DB7">
              <w:rPr>
                <w:rFonts w:cstheme="minorHAnsi"/>
                <w:b/>
                <w:sz w:val="18"/>
                <w:szCs w:val="18"/>
              </w:rPr>
              <w:t>Immediate support from leader on duty.</w:t>
            </w:r>
            <w:r>
              <w:rPr>
                <w:rFonts w:cstheme="minorHAnsi"/>
                <w:b/>
                <w:sz w:val="18"/>
                <w:szCs w:val="18"/>
              </w:rPr>
              <w:t xml:space="preserve"> </w:t>
            </w:r>
          </w:p>
          <w:p w:rsidRPr="008A4DB7" w:rsidR="0003423C" w:rsidP="003D23BA" w:rsidRDefault="0003423C" w14:paraId="5BFEC5D6" w14:textId="77777777">
            <w:pPr>
              <w:jc w:val="both"/>
              <w:rPr>
                <w:rFonts w:cstheme="minorHAnsi"/>
                <w:b/>
                <w:sz w:val="18"/>
                <w:szCs w:val="18"/>
              </w:rPr>
            </w:pPr>
          </w:p>
          <w:p w:rsidRPr="008A4DB7" w:rsidR="0003423C" w:rsidP="003D23BA" w:rsidRDefault="0003423C" w14:paraId="57F888F1" w14:textId="77777777">
            <w:pPr>
              <w:rPr>
                <w:sz w:val="18"/>
                <w:szCs w:val="18"/>
              </w:rPr>
            </w:pPr>
            <w:r>
              <w:rPr>
                <w:b/>
                <w:sz w:val="18"/>
                <w:szCs w:val="18"/>
              </w:rPr>
              <w:t>‘</w:t>
            </w:r>
            <w:r w:rsidRPr="008A4DB7">
              <w:rPr>
                <w:b/>
                <w:sz w:val="18"/>
                <w:szCs w:val="18"/>
              </w:rPr>
              <w:t>Name</w:t>
            </w:r>
            <w:r>
              <w:rPr>
                <w:b/>
                <w:sz w:val="18"/>
                <w:szCs w:val="18"/>
              </w:rPr>
              <w:t xml:space="preserve">’ </w:t>
            </w:r>
            <w:r>
              <w:rPr>
                <w:sz w:val="18"/>
                <w:szCs w:val="18"/>
              </w:rPr>
              <w:t>I can see something has happened, I am here to help, talk and I will listen. Come with me to …… Let’s wait for Mr/s/ to come and support you.</w:t>
            </w:r>
          </w:p>
        </w:tc>
        <w:tc>
          <w:tcPr>
            <w:tcW w:w="2268" w:type="dxa"/>
          </w:tcPr>
          <w:p w:rsidRPr="004C0FF0" w:rsidR="0003423C" w:rsidP="003D23BA" w:rsidRDefault="0003423C" w14:paraId="74AA7C76" w14:textId="77777777">
            <w:pPr>
              <w:rPr>
                <w:sz w:val="18"/>
                <w:szCs w:val="18"/>
              </w:rPr>
            </w:pPr>
            <w:r w:rsidRPr="004C0FF0">
              <w:rPr>
                <w:sz w:val="18"/>
                <w:szCs w:val="18"/>
              </w:rPr>
              <w:t>Annotate a yellow card and send to the leader on duty.</w:t>
            </w:r>
          </w:p>
          <w:p w:rsidR="0003423C" w:rsidP="003D23BA" w:rsidRDefault="0003423C" w14:paraId="4B759ED2" w14:textId="77777777">
            <w:r w:rsidRPr="004C0FF0">
              <w:rPr>
                <w:sz w:val="18"/>
                <w:szCs w:val="18"/>
              </w:rPr>
              <w:t>Partici</w:t>
            </w:r>
            <w:r>
              <w:rPr>
                <w:sz w:val="18"/>
                <w:szCs w:val="18"/>
              </w:rPr>
              <w:t>pate in restorative meeting and consideration of relevant consequences.</w:t>
            </w:r>
          </w:p>
        </w:tc>
        <w:tc>
          <w:tcPr>
            <w:tcW w:w="2693" w:type="dxa"/>
          </w:tcPr>
          <w:p w:rsidR="0003423C" w:rsidP="003D23BA" w:rsidRDefault="0003423C" w14:paraId="7A5AC41D" w14:textId="77777777">
            <w:pPr>
              <w:rPr>
                <w:sz w:val="18"/>
                <w:szCs w:val="18"/>
              </w:rPr>
            </w:pPr>
            <w:r w:rsidRPr="004C0FF0">
              <w:rPr>
                <w:sz w:val="18"/>
                <w:szCs w:val="18"/>
              </w:rPr>
              <w:t>Annotate a yellow card and send to the leader on duty</w:t>
            </w:r>
            <w:r>
              <w:rPr>
                <w:sz w:val="18"/>
                <w:szCs w:val="18"/>
              </w:rPr>
              <w:t>.</w:t>
            </w:r>
          </w:p>
          <w:p w:rsidR="0003423C" w:rsidP="003D23BA" w:rsidRDefault="0003423C" w14:paraId="072286F9" w14:textId="77777777">
            <w:pPr>
              <w:rPr>
                <w:sz w:val="18"/>
                <w:szCs w:val="18"/>
              </w:rPr>
            </w:pPr>
          </w:p>
          <w:p w:rsidRPr="004C0FF0" w:rsidR="0003423C" w:rsidP="003D23BA" w:rsidRDefault="0003423C" w14:paraId="52A0AA70" w14:textId="77777777">
            <w:pPr>
              <w:rPr>
                <w:sz w:val="18"/>
                <w:szCs w:val="18"/>
              </w:rPr>
            </w:pPr>
            <w:r>
              <w:rPr>
                <w:sz w:val="18"/>
                <w:szCs w:val="18"/>
              </w:rPr>
              <w:t>Consider and discuss with leader an appropriate consequence.</w:t>
            </w:r>
          </w:p>
        </w:tc>
        <w:tc>
          <w:tcPr>
            <w:tcW w:w="2551" w:type="dxa"/>
          </w:tcPr>
          <w:p w:rsidRPr="008A4DB7" w:rsidR="0003423C" w:rsidP="00C15A00" w:rsidRDefault="0003423C" w14:paraId="78B77C6D" w14:textId="6D9ADB54">
            <w:pPr>
              <w:rPr>
                <w:rFonts w:cstheme="minorHAnsi"/>
                <w:b/>
                <w:sz w:val="18"/>
                <w:szCs w:val="18"/>
                <w:u w:val="single"/>
              </w:rPr>
            </w:pPr>
            <w:r w:rsidRPr="008A4DB7">
              <w:rPr>
                <w:rFonts w:cstheme="minorHAnsi"/>
                <w:b/>
                <w:sz w:val="18"/>
                <w:szCs w:val="18"/>
                <w:u w:val="single"/>
              </w:rPr>
              <w:t xml:space="preserve">Sent immediately to </w:t>
            </w:r>
            <w:proofErr w:type="spellStart"/>
            <w:r w:rsidRPr="008A4DB7">
              <w:rPr>
                <w:rFonts w:cstheme="minorHAnsi"/>
                <w:b/>
                <w:sz w:val="18"/>
                <w:szCs w:val="18"/>
                <w:u w:val="single"/>
              </w:rPr>
              <w:t>Ht</w:t>
            </w:r>
            <w:proofErr w:type="spellEnd"/>
            <w:r w:rsidRPr="008A4DB7">
              <w:rPr>
                <w:rFonts w:cstheme="minorHAnsi"/>
                <w:b/>
                <w:sz w:val="18"/>
                <w:szCs w:val="18"/>
                <w:u w:val="single"/>
              </w:rPr>
              <w:t xml:space="preserve">, </w:t>
            </w:r>
            <w:r w:rsidR="00C15A00">
              <w:rPr>
                <w:rFonts w:cstheme="minorHAnsi"/>
                <w:b/>
                <w:sz w:val="18"/>
                <w:szCs w:val="18"/>
                <w:u w:val="single"/>
              </w:rPr>
              <w:t>senior leader</w:t>
            </w:r>
            <w:r w:rsidRPr="008A4DB7">
              <w:rPr>
                <w:rFonts w:cstheme="minorHAnsi"/>
                <w:b/>
                <w:sz w:val="18"/>
                <w:szCs w:val="18"/>
                <w:u w:val="single"/>
              </w:rPr>
              <w:t>, Nurture Lead</w:t>
            </w:r>
          </w:p>
          <w:p w:rsidRPr="008A4DB7" w:rsidR="0003423C" w:rsidP="003D23BA" w:rsidRDefault="0003423C" w14:paraId="322D5776" w14:textId="77777777">
            <w:pPr>
              <w:jc w:val="both"/>
              <w:rPr>
                <w:rFonts w:cstheme="minorHAnsi"/>
                <w:sz w:val="18"/>
                <w:szCs w:val="18"/>
              </w:rPr>
            </w:pPr>
            <w:r w:rsidRPr="008A4DB7">
              <w:rPr>
                <w:rFonts w:cstheme="minorHAnsi"/>
                <w:sz w:val="18"/>
                <w:szCs w:val="18"/>
              </w:rPr>
              <w:t>Possible sanctions:</w:t>
            </w:r>
          </w:p>
          <w:p w:rsidRPr="008A4DB7" w:rsidR="0003423C" w:rsidP="003D23BA" w:rsidRDefault="0003423C" w14:paraId="10811912" w14:textId="77777777">
            <w:pPr>
              <w:jc w:val="both"/>
              <w:rPr>
                <w:rFonts w:cstheme="minorHAnsi"/>
                <w:sz w:val="18"/>
                <w:szCs w:val="18"/>
              </w:rPr>
            </w:pPr>
            <w:r w:rsidRPr="008A4DB7">
              <w:rPr>
                <w:rFonts w:cstheme="minorHAnsi"/>
                <w:sz w:val="18"/>
                <w:szCs w:val="18"/>
              </w:rPr>
              <w:t>Time out in isolation for AM/PM</w:t>
            </w:r>
          </w:p>
          <w:p w:rsidRPr="008A4DB7" w:rsidR="0003423C" w:rsidP="003D23BA" w:rsidRDefault="0003423C" w14:paraId="43AB7ACA" w14:textId="77777777">
            <w:pPr>
              <w:jc w:val="both"/>
              <w:rPr>
                <w:rFonts w:cstheme="minorHAnsi"/>
                <w:sz w:val="18"/>
                <w:szCs w:val="18"/>
              </w:rPr>
            </w:pPr>
            <w:r w:rsidRPr="008A4DB7">
              <w:rPr>
                <w:rFonts w:cstheme="minorHAnsi"/>
                <w:sz w:val="18"/>
                <w:szCs w:val="18"/>
              </w:rPr>
              <w:t>After school detention</w:t>
            </w:r>
          </w:p>
          <w:p w:rsidR="0003423C" w:rsidP="003D23BA" w:rsidRDefault="0003423C" w14:paraId="24927A84" w14:textId="77777777">
            <w:pPr>
              <w:jc w:val="both"/>
              <w:rPr>
                <w:rFonts w:cstheme="minorHAnsi"/>
                <w:sz w:val="18"/>
                <w:szCs w:val="18"/>
              </w:rPr>
            </w:pPr>
            <w:r w:rsidRPr="008A4DB7">
              <w:rPr>
                <w:rFonts w:cstheme="minorHAnsi"/>
                <w:sz w:val="18"/>
                <w:szCs w:val="18"/>
              </w:rPr>
              <w:t>Letter and phone call home</w:t>
            </w:r>
          </w:p>
          <w:p w:rsidRPr="008A4DB7" w:rsidR="0003423C" w:rsidP="003D23BA" w:rsidRDefault="0003423C" w14:paraId="2272D958" w14:textId="77777777">
            <w:pPr>
              <w:jc w:val="both"/>
              <w:rPr>
                <w:rFonts w:cstheme="minorHAnsi"/>
                <w:sz w:val="18"/>
                <w:szCs w:val="18"/>
              </w:rPr>
            </w:pPr>
            <w:r>
              <w:rPr>
                <w:rFonts w:cstheme="minorHAnsi"/>
                <w:sz w:val="18"/>
                <w:szCs w:val="18"/>
              </w:rPr>
              <w:t>Internal or external exclusion</w:t>
            </w:r>
          </w:p>
          <w:p w:rsidRPr="008A4DB7" w:rsidR="0003423C" w:rsidP="003D23BA" w:rsidRDefault="0003423C" w14:paraId="2B08D212" w14:textId="77777777">
            <w:pPr>
              <w:jc w:val="both"/>
              <w:rPr>
                <w:rFonts w:cstheme="minorHAnsi"/>
                <w:sz w:val="18"/>
                <w:szCs w:val="18"/>
              </w:rPr>
            </w:pPr>
            <w:r w:rsidRPr="008A4DB7">
              <w:rPr>
                <w:rFonts w:cstheme="minorHAnsi"/>
                <w:sz w:val="18"/>
                <w:szCs w:val="18"/>
              </w:rPr>
              <w:t>Meeting with parents/ carers</w:t>
            </w:r>
          </w:p>
          <w:p w:rsidRPr="008A4DB7" w:rsidR="0003423C" w:rsidP="003D23BA" w:rsidRDefault="0003423C" w14:paraId="0C6FD2DC" w14:textId="1A3BBF40">
            <w:pPr>
              <w:rPr>
                <w:sz w:val="18"/>
                <w:szCs w:val="18"/>
              </w:rPr>
            </w:pPr>
            <w:r w:rsidRPr="008A4DB7">
              <w:rPr>
                <w:rFonts w:cstheme="minorHAnsi"/>
                <w:sz w:val="18"/>
                <w:szCs w:val="18"/>
              </w:rPr>
              <w:t xml:space="preserve">A behaviour record will be completed and analysed with </w:t>
            </w:r>
            <w:r w:rsidR="00C15A00">
              <w:rPr>
                <w:rFonts w:cstheme="minorHAnsi"/>
                <w:sz w:val="18"/>
                <w:szCs w:val="18"/>
              </w:rPr>
              <w:t>senior leaders.</w:t>
            </w:r>
          </w:p>
        </w:tc>
        <w:tc>
          <w:tcPr>
            <w:tcW w:w="2268" w:type="dxa"/>
          </w:tcPr>
          <w:p w:rsidR="0003423C" w:rsidP="003D23BA" w:rsidRDefault="0003423C" w14:paraId="38F8FEFD" w14:textId="77777777">
            <w:pPr>
              <w:rPr>
                <w:sz w:val="18"/>
                <w:szCs w:val="18"/>
              </w:rPr>
            </w:pPr>
            <w:r>
              <w:rPr>
                <w:sz w:val="18"/>
                <w:szCs w:val="18"/>
              </w:rPr>
              <w:t>Determine consequence</w:t>
            </w:r>
          </w:p>
          <w:p w:rsidR="0003423C" w:rsidP="003D23BA" w:rsidRDefault="0003423C" w14:paraId="435B0B2C" w14:textId="77777777">
            <w:pPr>
              <w:rPr>
                <w:sz w:val="18"/>
                <w:szCs w:val="18"/>
              </w:rPr>
            </w:pPr>
            <w:r>
              <w:rPr>
                <w:sz w:val="18"/>
                <w:szCs w:val="18"/>
              </w:rPr>
              <w:t>Potentially internal or external exclusion</w:t>
            </w:r>
          </w:p>
          <w:p w:rsidR="0003423C" w:rsidP="003D23BA" w:rsidRDefault="0003423C" w14:paraId="16C879F8" w14:textId="77777777">
            <w:pPr>
              <w:rPr>
                <w:sz w:val="18"/>
                <w:szCs w:val="18"/>
              </w:rPr>
            </w:pPr>
            <w:r>
              <w:rPr>
                <w:sz w:val="18"/>
                <w:szCs w:val="18"/>
              </w:rPr>
              <w:t>Meeting with parent/s and pupil. Review SRMP if in place or consider implementation.</w:t>
            </w:r>
          </w:p>
          <w:p w:rsidR="0003423C" w:rsidP="003D23BA" w:rsidRDefault="0003423C" w14:paraId="23FBD08C" w14:textId="77777777">
            <w:pPr>
              <w:rPr>
                <w:sz w:val="18"/>
                <w:szCs w:val="18"/>
              </w:rPr>
            </w:pPr>
          </w:p>
          <w:p w:rsidR="0003423C" w:rsidP="003D23BA" w:rsidRDefault="0003423C" w14:paraId="0E7C6035" w14:textId="77777777">
            <w:pPr>
              <w:rPr>
                <w:sz w:val="18"/>
                <w:szCs w:val="18"/>
              </w:rPr>
            </w:pPr>
            <w:r>
              <w:rPr>
                <w:sz w:val="18"/>
                <w:szCs w:val="18"/>
              </w:rPr>
              <w:t>Set date for review of behaviour</w:t>
            </w:r>
          </w:p>
          <w:p w:rsidR="0003423C" w:rsidP="003D23BA" w:rsidRDefault="0003423C" w14:paraId="54838075" w14:textId="77777777">
            <w:pPr>
              <w:rPr>
                <w:sz w:val="18"/>
                <w:szCs w:val="18"/>
              </w:rPr>
            </w:pPr>
          </w:p>
          <w:p w:rsidR="0003423C" w:rsidP="003D23BA" w:rsidRDefault="0003423C" w14:paraId="53E3F2FA" w14:textId="77777777">
            <w:pPr>
              <w:rPr>
                <w:sz w:val="18"/>
                <w:szCs w:val="18"/>
              </w:rPr>
            </w:pPr>
            <w:r>
              <w:rPr>
                <w:sz w:val="18"/>
                <w:szCs w:val="18"/>
              </w:rPr>
              <w:t>Review internal support and necessity for external agency input.</w:t>
            </w:r>
          </w:p>
          <w:p w:rsidRPr="004C0FF0" w:rsidR="0003423C" w:rsidP="003D23BA" w:rsidRDefault="0003423C" w14:paraId="6AED3EEE" w14:textId="77777777">
            <w:pPr>
              <w:rPr>
                <w:sz w:val="18"/>
                <w:szCs w:val="18"/>
              </w:rPr>
            </w:pPr>
          </w:p>
        </w:tc>
      </w:tr>
      <w:tr w:rsidR="0003423C" w:rsidTr="003D23BA" w14:paraId="35368FB3" w14:textId="77777777">
        <w:tc>
          <w:tcPr>
            <w:tcW w:w="2378" w:type="dxa"/>
          </w:tcPr>
          <w:p w:rsidR="0003423C" w:rsidP="003D23BA" w:rsidRDefault="0003423C" w14:paraId="0D2AF469" w14:textId="77777777">
            <w:pPr>
              <w:rPr>
                <w:b/>
                <w:sz w:val="20"/>
                <w:szCs w:val="20"/>
              </w:rPr>
            </w:pPr>
            <w:r>
              <w:rPr>
                <w:b/>
                <w:sz w:val="20"/>
                <w:szCs w:val="20"/>
              </w:rPr>
              <w:t>Phase 5</w:t>
            </w:r>
          </w:p>
          <w:p w:rsidRPr="00044739" w:rsidR="0003423C" w:rsidP="003D23BA" w:rsidRDefault="0003423C" w14:paraId="43EF2454" w14:textId="77777777">
            <w:pPr>
              <w:rPr>
                <w:sz w:val="18"/>
                <w:szCs w:val="18"/>
              </w:rPr>
            </w:pPr>
            <w:r w:rsidRPr="00044739">
              <w:rPr>
                <w:sz w:val="18"/>
                <w:szCs w:val="18"/>
              </w:rPr>
              <w:t>Leaving or threatening to leave the school grounds</w:t>
            </w:r>
          </w:p>
          <w:p w:rsidR="0003423C" w:rsidP="003D23BA" w:rsidRDefault="0003423C" w14:paraId="48518F98" w14:textId="77777777">
            <w:pPr>
              <w:rPr>
                <w:sz w:val="18"/>
                <w:szCs w:val="18"/>
              </w:rPr>
            </w:pPr>
            <w:r w:rsidRPr="00044739">
              <w:rPr>
                <w:sz w:val="18"/>
                <w:szCs w:val="18"/>
              </w:rPr>
              <w:t>Leaving school</w:t>
            </w:r>
          </w:p>
          <w:p w:rsidRPr="00061E22" w:rsidR="0003423C" w:rsidP="003D23BA" w:rsidRDefault="0003423C" w14:paraId="7BFE9554" w14:textId="77777777">
            <w:pPr>
              <w:rPr>
                <w:b/>
                <w:sz w:val="20"/>
                <w:szCs w:val="20"/>
              </w:rPr>
            </w:pPr>
            <w:r>
              <w:rPr>
                <w:sz w:val="18"/>
                <w:szCs w:val="18"/>
              </w:rPr>
              <w:t>Unacceptable violence</w:t>
            </w:r>
          </w:p>
        </w:tc>
        <w:tc>
          <w:tcPr>
            <w:tcW w:w="2579" w:type="dxa"/>
          </w:tcPr>
          <w:p w:rsidR="0003423C" w:rsidP="003D23BA" w:rsidRDefault="0003423C" w14:paraId="70B3B2EB" w14:textId="77777777">
            <w:pPr>
              <w:jc w:val="both"/>
              <w:rPr>
                <w:rFonts w:cstheme="minorHAnsi"/>
                <w:sz w:val="18"/>
                <w:szCs w:val="18"/>
              </w:rPr>
            </w:pPr>
            <w:r>
              <w:rPr>
                <w:rFonts w:cstheme="minorHAnsi"/>
                <w:b/>
                <w:sz w:val="18"/>
                <w:szCs w:val="18"/>
              </w:rPr>
              <w:t>‘</w:t>
            </w:r>
            <w:r w:rsidRPr="00044739">
              <w:rPr>
                <w:rFonts w:cstheme="minorHAnsi"/>
                <w:b/>
                <w:sz w:val="18"/>
                <w:szCs w:val="18"/>
              </w:rPr>
              <w:t>Name</w:t>
            </w:r>
            <w:r>
              <w:rPr>
                <w:rFonts w:cstheme="minorHAnsi"/>
                <w:b/>
                <w:sz w:val="18"/>
                <w:szCs w:val="18"/>
              </w:rPr>
              <w:t>’</w:t>
            </w:r>
            <w:r>
              <w:rPr>
                <w:rFonts w:cstheme="minorHAnsi"/>
                <w:sz w:val="18"/>
                <w:szCs w:val="18"/>
              </w:rPr>
              <w:t xml:space="preserve"> I am not chasing you, I can see something has happened, I am here to help, talk and I will listen. </w:t>
            </w:r>
          </w:p>
          <w:p w:rsidRPr="00BE460C" w:rsidR="0003423C" w:rsidP="003D23BA" w:rsidRDefault="0003423C" w14:paraId="38E3E7DE" w14:textId="77777777">
            <w:pPr>
              <w:jc w:val="both"/>
              <w:rPr>
                <w:rFonts w:cstheme="minorHAnsi"/>
                <w:sz w:val="18"/>
                <w:szCs w:val="18"/>
              </w:rPr>
            </w:pPr>
            <w:r>
              <w:rPr>
                <w:rFonts w:cstheme="minorHAnsi"/>
                <w:sz w:val="18"/>
                <w:szCs w:val="18"/>
              </w:rPr>
              <w:t xml:space="preserve">We can stay here while you calm or we can go in to </w:t>
            </w:r>
            <w:proofErr w:type="gramStart"/>
            <w:r>
              <w:rPr>
                <w:rFonts w:cstheme="minorHAnsi"/>
                <w:sz w:val="18"/>
                <w:szCs w:val="18"/>
              </w:rPr>
              <w:t>the ?</w:t>
            </w:r>
            <w:proofErr w:type="gramEnd"/>
            <w:r>
              <w:rPr>
                <w:rFonts w:cstheme="minorHAnsi"/>
                <w:sz w:val="18"/>
                <w:szCs w:val="18"/>
              </w:rPr>
              <w:t xml:space="preserve"> room.</w:t>
            </w:r>
          </w:p>
        </w:tc>
        <w:tc>
          <w:tcPr>
            <w:tcW w:w="2268" w:type="dxa"/>
          </w:tcPr>
          <w:p w:rsidRPr="00B64503" w:rsidR="0003423C" w:rsidP="003D23BA" w:rsidRDefault="0003423C" w14:paraId="1A430B4A" w14:textId="77777777">
            <w:pPr>
              <w:rPr>
                <w:b/>
                <w:sz w:val="18"/>
                <w:szCs w:val="18"/>
              </w:rPr>
            </w:pPr>
            <w:r w:rsidRPr="00B64503">
              <w:rPr>
                <w:b/>
                <w:sz w:val="18"/>
                <w:szCs w:val="18"/>
              </w:rPr>
              <w:t>Immediate support from leader on duty.</w:t>
            </w:r>
          </w:p>
          <w:p w:rsidR="0003423C" w:rsidP="003D23BA" w:rsidRDefault="0003423C" w14:paraId="1914CEFB" w14:textId="77777777">
            <w:pPr>
              <w:rPr>
                <w:sz w:val="18"/>
                <w:szCs w:val="18"/>
              </w:rPr>
            </w:pPr>
            <w:r>
              <w:rPr>
                <w:sz w:val="18"/>
                <w:szCs w:val="18"/>
              </w:rPr>
              <w:t>Yellow card</w:t>
            </w:r>
          </w:p>
          <w:p w:rsidRPr="00B64503" w:rsidR="0003423C" w:rsidP="003D23BA" w:rsidRDefault="0003423C" w14:paraId="4E553665" w14:textId="77777777">
            <w:pPr>
              <w:rPr>
                <w:sz w:val="18"/>
                <w:szCs w:val="18"/>
              </w:rPr>
            </w:pPr>
            <w:r>
              <w:rPr>
                <w:sz w:val="18"/>
                <w:szCs w:val="18"/>
              </w:rPr>
              <w:t>Seek a diversion drawing on what you know of the child.</w:t>
            </w:r>
          </w:p>
        </w:tc>
        <w:tc>
          <w:tcPr>
            <w:tcW w:w="2693" w:type="dxa"/>
          </w:tcPr>
          <w:p w:rsidRPr="00B64503" w:rsidR="0003423C" w:rsidP="003D23BA" w:rsidRDefault="0003423C" w14:paraId="361497E9" w14:textId="77777777">
            <w:pPr>
              <w:rPr>
                <w:b/>
                <w:sz w:val="18"/>
                <w:szCs w:val="18"/>
              </w:rPr>
            </w:pPr>
            <w:r w:rsidRPr="00B64503">
              <w:rPr>
                <w:b/>
                <w:sz w:val="18"/>
                <w:szCs w:val="18"/>
              </w:rPr>
              <w:t>Immediate support from leader on duty</w:t>
            </w:r>
            <w:r>
              <w:rPr>
                <w:b/>
                <w:sz w:val="18"/>
                <w:szCs w:val="18"/>
              </w:rPr>
              <w:t>.</w:t>
            </w:r>
          </w:p>
          <w:p w:rsidR="0003423C" w:rsidP="003D23BA" w:rsidRDefault="0003423C" w14:paraId="4F14899B" w14:textId="77777777">
            <w:pPr>
              <w:rPr>
                <w:sz w:val="18"/>
                <w:szCs w:val="18"/>
              </w:rPr>
            </w:pPr>
            <w:r>
              <w:rPr>
                <w:sz w:val="18"/>
                <w:szCs w:val="18"/>
              </w:rPr>
              <w:t>Yellow card</w:t>
            </w:r>
          </w:p>
          <w:p w:rsidRPr="00B64503" w:rsidR="0003423C" w:rsidP="003D23BA" w:rsidRDefault="0003423C" w14:paraId="61EFCF7B" w14:textId="77777777">
            <w:pPr>
              <w:rPr>
                <w:sz w:val="18"/>
                <w:szCs w:val="18"/>
              </w:rPr>
            </w:pPr>
            <w:r>
              <w:rPr>
                <w:sz w:val="18"/>
                <w:szCs w:val="18"/>
              </w:rPr>
              <w:t>Seek a diversion drawing on what you know of the child.</w:t>
            </w:r>
          </w:p>
        </w:tc>
        <w:tc>
          <w:tcPr>
            <w:tcW w:w="2551" w:type="dxa"/>
          </w:tcPr>
          <w:p w:rsidR="0003423C" w:rsidP="003D23BA" w:rsidRDefault="0003423C" w14:paraId="47F78929" w14:textId="77777777">
            <w:r>
              <w:t>Call Police if pupil leaves site.</w:t>
            </w:r>
          </w:p>
          <w:p w:rsidR="0003423C" w:rsidP="003D23BA" w:rsidRDefault="0003423C" w14:paraId="7E55BDD0" w14:textId="77777777">
            <w:r>
              <w:t>Call parent and inform.</w:t>
            </w:r>
          </w:p>
          <w:p w:rsidR="0003423C" w:rsidP="003D23BA" w:rsidRDefault="0003423C" w14:paraId="3A5FBF30" w14:textId="77777777"/>
        </w:tc>
        <w:tc>
          <w:tcPr>
            <w:tcW w:w="2268" w:type="dxa"/>
          </w:tcPr>
          <w:p w:rsidR="0003423C" w:rsidP="003D23BA" w:rsidRDefault="0003423C" w14:paraId="06365A33" w14:textId="77777777">
            <w:pPr>
              <w:rPr>
                <w:sz w:val="18"/>
                <w:szCs w:val="18"/>
              </w:rPr>
            </w:pPr>
            <w:r w:rsidRPr="00316947">
              <w:rPr>
                <w:sz w:val="18"/>
                <w:szCs w:val="18"/>
              </w:rPr>
              <w:t xml:space="preserve">Meeting with parent/pupil and any additional </w:t>
            </w:r>
            <w:r>
              <w:rPr>
                <w:sz w:val="18"/>
                <w:szCs w:val="18"/>
              </w:rPr>
              <w:t xml:space="preserve">personnel as necessary. </w:t>
            </w:r>
          </w:p>
          <w:p w:rsidR="0003423C" w:rsidP="003D23BA" w:rsidRDefault="0003423C" w14:paraId="6E2F0E1F" w14:textId="77777777">
            <w:pPr>
              <w:rPr>
                <w:sz w:val="18"/>
                <w:szCs w:val="18"/>
              </w:rPr>
            </w:pPr>
          </w:p>
          <w:p w:rsidR="0003423C" w:rsidP="003D23BA" w:rsidRDefault="0003423C" w14:paraId="1E3DB2ED" w14:textId="77777777">
            <w:pPr>
              <w:rPr>
                <w:sz w:val="18"/>
                <w:szCs w:val="18"/>
              </w:rPr>
            </w:pPr>
            <w:r>
              <w:rPr>
                <w:sz w:val="18"/>
                <w:szCs w:val="18"/>
              </w:rPr>
              <w:t>Agree consequence</w:t>
            </w:r>
          </w:p>
          <w:p w:rsidR="0003423C" w:rsidP="003D23BA" w:rsidRDefault="0003423C" w14:paraId="4005E4B9" w14:textId="77777777">
            <w:pPr>
              <w:rPr>
                <w:sz w:val="18"/>
                <w:szCs w:val="18"/>
              </w:rPr>
            </w:pPr>
          </w:p>
          <w:p w:rsidRPr="00316947" w:rsidR="0003423C" w:rsidP="003D23BA" w:rsidRDefault="0003423C" w14:paraId="3D2450A5" w14:textId="77777777">
            <w:pPr>
              <w:rPr>
                <w:sz w:val="18"/>
                <w:szCs w:val="18"/>
              </w:rPr>
            </w:pPr>
          </w:p>
        </w:tc>
      </w:tr>
    </w:tbl>
    <w:p w:rsidRPr="00273B0D" w:rsidR="00273B0D" w:rsidRDefault="00273B0D" w14:paraId="0CF27379" w14:textId="77777777">
      <w:pPr>
        <w:rPr>
          <w:b/>
          <w:sz w:val="20"/>
          <w:szCs w:val="20"/>
        </w:rPr>
      </w:pPr>
    </w:p>
    <w:p w:rsidR="007A5279" w:rsidRDefault="007A5279" w14:paraId="4C44905E" w14:textId="20DE8C1A">
      <w:pPr>
        <w:rPr>
          <w:b/>
          <w:sz w:val="20"/>
          <w:szCs w:val="20"/>
        </w:rPr>
      </w:pPr>
      <w:r>
        <w:rPr>
          <w:b/>
          <w:sz w:val="20"/>
          <w:szCs w:val="20"/>
        </w:rPr>
        <w:br w:type="page"/>
      </w:r>
    </w:p>
    <w:p w:rsidR="007A5279" w:rsidRDefault="007A5279" w14:paraId="219DC00D" w14:textId="0BFE5B20">
      <w:pPr>
        <w:rPr>
          <w:b/>
          <w:sz w:val="20"/>
          <w:szCs w:val="20"/>
        </w:rPr>
      </w:pPr>
      <w:r>
        <w:rPr>
          <w:noProof/>
        </w:rPr>
        <w:lastRenderedPageBreak/>
        <mc:AlternateContent>
          <mc:Choice Requires="wps">
            <w:drawing>
              <wp:anchor distT="0" distB="0" distL="114300" distR="114300" simplePos="0" relativeHeight="251663360" behindDoc="0" locked="0" layoutInCell="1" allowOverlap="1" wp14:anchorId="3774EAD5" wp14:editId="207E0064">
                <wp:simplePos x="0" y="0"/>
                <wp:positionH relativeFrom="margin">
                  <wp:align>right</wp:align>
                </wp:positionH>
                <wp:positionV relativeFrom="paragraph">
                  <wp:posOffset>-419100</wp:posOffset>
                </wp:positionV>
                <wp:extent cx="5731510" cy="14617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5731510" cy="1461770"/>
                        </a:xfrm>
                        <a:prstGeom prst="rect">
                          <a:avLst/>
                        </a:prstGeom>
                        <a:noFill/>
                        <a:ln>
                          <a:noFill/>
                        </a:ln>
                      </wps:spPr>
                      <wps:txbx>
                        <w:txbxContent>
                          <w:p w:rsidRPr="00112A49" w:rsidR="007A5279" w:rsidP="007A5279" w:rsidRDefault="007A5279" w14:paraId="5CAF2056" w14:textId="31C6CEBB">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Our </w:t>
                            </w:r>
                            <w:r w:rsidR="002C1507">
                              <w:rPr>
                                <w:b/>
                                <w:color w:val="F7CAAC" w:themeColor="accent2" w:themeTint="66"/>
                                <w:sz w:val="72"/>
                                <w:szCs w:val="72"/>
                                <w14:textOutline w14:w="11112" w14:cap="flat" w14:cmpd="sng" w14:algn="ctr">
                                  <w14:solidFill>
                                    <w14:schemeClr w14:val="accent2"/>
                                  </w14:solidFill>
                                  <w14:prstDash w14:val="solid"/>
                                  <w14:round/>
                                </w14:textOutline>
                              </w:rPr>
                              <w:t xml:space="preserve">negative </w:t>
                            </w: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behaviour choices and </w:t>
                            </w:r>
                            <w:r>
                              <w:rPr>
                                <w:b/>
                                <w:color w:val="F7CAAC" w:themeColor="accent2" w:themeTint="66"/>
                                <w:sz w:val="72"/>
                                <w:szCs w:val="72"/>
                                <w14:textOutline w14:w="11112" w14:cap="flat" w14:cmpd="sng" w14:algn="ctr">
                                  <w14:solidFill>
                                    <w14:schemeClr w14:val="accent2"/>
                                  </w14:solidFill>
                                  <w14:prstDash w14:val="solid"/>
                                  <w14:round/>
                                </w14:textOutline>
                              </w:rPr>
                              <w:t>C</w:t>
                            </w:r>
                            <w:r w:rsidRPr="00112A49">
                              <w:rPr>
                                <w:b/>
                                <w:color w:val="F7CAAC" w:themeColor="accent2" w:themeTint="66"/>
                                <w:sz w:val="72"/>
                                <w:szCs w:val="72"/>
                                <w14:textOutline w14:w="11112" w14:cap="flat" w14:cmpd="sng" w14:algn="ctr">
                                  <w14:solidFill>
                                    <w14:schemeClr w14:val="accent2"/>
                                  </w14:solidFill>
                                  <w14:prstDash w14:val="solid"/>
                                  <w14:round/>
                                </w14:textOutline>
                              </w:rPr>
                              <w:t>onsequences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3774EAD5">
                <v:stroke joinstyle="miter"/>
                <v:path gradientshapeok="t" o:connecttype="rect"/>
              </v:shapetype>
              <v:shape id="Text Box 12" style="position:absolute;margin-left:400.1pt;margin-top:-33pt;width:451.3pt;height:115.1pt;z-index:251663360;visibility:visible;mso-wrap-style:none;mso-wrap-distance-left:9pt;mso-wrap-distance-top:0;mso-wrap-distance-right:9pt;mso-wrap-distance-bottom:0;mso-position-horizontal:right;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">
                <v:textbox>
                  <w:txbxContent>
                    <w:p w:rsidRPr="00112A49" w:rsidR="007A5279" w:rsidP="007A5279" w:rsidRDefault="007A5279" w14:paraId="5CAF2056" w14:textId="31C6CEBB">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Our </w:t>
                      </w:r>
                      <w:r w:rsidR="002C1507">
                        <w:rPr>
                          <w:b/>
                          <w:color w:val="F7CAAC" w:themeColor="accent2" w:themeTint="66"/>
                          <w:sz w:val="72"/>
                          <w:szCs w:val="72"/>
                          <w14:textOutline w14:w="11112" w14:cap="flat" w14:cmpd="sng" w14:algn="ctr">
                            <w14:solidFill>
                              <w14:schemeClr w14:val="accent2"/>
                            </w14:solidFill>
                            <w14:prstDash w14:val="solid"/>
                            <w14:round/>
                          </w14:textOutline>
                        </w:rPr>
                        <w:t xml:space="preserve">negative </w:t>
                      </w: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behaviour choices and </w:t>
                      </w:r>
                      <w:r>
                        <w:rPr>
                          <w:b/>
                          <w:color w:val="F7CAAC" w:themeColor="accent2" w:themeTint="66"/>
                          <w:sz w:val="72"/>
                          <w:szCs w:val="72"/>
                          <w14:textOutline w14:w="11112" w14:cap="flat" w14:cmpd="sng" w14:algn="ctr">
                            <w14:solidFill>
                              <w14:schemeClr w14:val="accent2"/>
                            </w14:solidFill>
                            <w14:prstDash w14:val="solid"/>
                            <w14:round/>
                          </w14:textOutline>
                        </w:rPr>
                        <w:t>C</w:t>
                      </w:r>
                      <w:r w:rsidRPr="00112A49">
                        <w:rPr>
                          <w:b/>
                          <w:color w:val="F7CAAC" w:themeColor="accent2" w:themeTint="66"/>
                          <w:sz w:val="72"/>
                          <w:szCs w:val="72"/>
                          <w14:textOutline w14:w="11112" w14:cap="flat" w14:cmpd="sng" w14:algn="ctr">
                            <w14:solidFill>
                              <w14:schemeClr w14:val="accent2"/>
                            </w14:solidFill>
                            <w14:prstDash w14:val="solid"/>
                            <w14:round/>
                          </w14:textOutline>
                        </w:rPr>
                        <w:t>onsequences</w:t>
                      </w:r>
                    </w:p>
                  </w:txbxContent>
                </v:textbox>
                <w10:wrap anchorx="margin"/>
              </v:shape>
            </w:pict>
          </mc:Fallback>
        </mc:AlternateContent>
      </w:r>
    </w:p>
    <w:p w:rsidR="007A5279" w:rsidRDefault="007A5279" w14:paraId="6F4DAB0B" w14:textId="377157F4">
      <w:pPr>
        <w:rPr>
          <w:b/>
          <w:sz w:val="20"/>
          <w:szCs w:val="20"/>
        </w:rPr>
      </w:pPr>
      <w:r>
        <w:rPr>
          <w:noProof/>
        </w:rPr>
        <w:drawing>
          <wp:anchor distT="0" distB="0" distL="114300" distR="114300" simplePos="0" relativeHeight="251656190" behindDoc="0" locked="0" layoutInCell="1" allowOverlap="1" wp14:anchorId="1C61CA5E" wp14:editId="0ED6B5E4">
            <wp:simplePos x="0" y="0"/>
            <wp:positionH relativeFrom="column">
              <wp:posOffset>3632200</wp:posOffset>
            </wp:positionH>
            <wp:positionV relativeFrom="paragraph">
              <wp:posOffset>4446</wp:posOffset>
            </wp:positionV>
            <wp:extent cx="2368550" cy="240523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373138" cy="2409897"/>
                    </a:xfrm>
                    <a:prstGeom prst="rect">
                      <a:avLst/>
                    </a:prstGeom>
                  </pic:spPr>
                </pic:pic>
              </a:graphicData>
            </a:graphic>
            <wp14:sizeRelH relativeFrom="margin">
              <wp14:pctWidth>0</wp14:pctWidth>
            </wp14:sizeRelH>
            <wp14:sizeRelV relativeFrom="margin">
              <wp14:pctHeight>0</wp14:pctHeight>
            </wp14:sizeRelV>
          </wp:anchor>
        </w:drawing>
      </w:r>
    </w:p>
    <w:p w:rsidR="007A5279" w:rsidRDefault="007A5279" w14:paraId="6C817005" w14:textId="2FD514B9">
      <w:pPr>
        <w:rPr>
          <w:b/>
          <w:sz w:val="20"/>
          <w:szCs w:val="20"/>
        </w:rPr>
      </w:pPr>
      <w:r>
        <w:rPr>
          <w:noProof/>
        </w:rPr>
        <w:drawing>
          <wp:anchor distT="0" distB="0" distL="114300" distR="114300" simplePos="0" relativeHeight="251655165" behindDoc="0" locked="0" layoutInCell="1" allowOverlap="1" wp14:anchorId="71994B3D" wp14:editId="046883D7">
            <wp:simplePos x="0" y="0"/>
            <wp:positionH relativeFrom="column">
              <wp:posOffset>139700</wp:posOffset>
            </wp:positionH>
            <wp:positionV relativeFrom="page">
              <wp:posOffset>1384300</wp:posOffset>
            </wp:positionV>
            <wp:extent cx="2222500" cy="2177415"/>
            <wp:effectExtent l="0" t="0" r="6350" b="0"/>
            <wp:wrapThrough wrapText="bothSides">
              <wp:wrapPolygon edited="0">
                <wp:start x="0" y="0"/>
                <wp:lineTo x="0" y="21354"/>
                <wp:lineTo x="21477" y="21354"/>
                <wp:lineTo x="2147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222500" cy="2177415"/>
                    </a:xfrm>
                    <a:prstGeom prst="rect">
                      <a:avLst/>
                    </a:prstGeom>
                  </pic:spPr>
                </pic:pic>
              </a:graphicData>
            </a:graphic>
            <wp14:sizeRelH relativeFrom="margin">
              <wp14:pctWidth>0</wp14:pctWidth>
            </wp14:sizeRelH>
            <wp14:sizeRelV relativeFrom="margin">
              <wp14:pctHeight>0</wp14:pctHeight>
            </wp14:sizeRelV>
          </wp:anchor>
        </w:drawing>
      </w:r>
    </w:p>
    <w:p w:rsidR="007A5279" w:rsidRDefault="007A5279" w14:paraId="492B3504" w14:textId="199DBC50">
      <w:pPr>
        <w:rPr>
          <w:b/>
          <w:sz w:val="20"/>
          <w:szCs w:val="20"/>
        </w:rPr>
      </w:pPr>
    </w:p>
    <w:p w:rsidR="007A5279" w:rsidRDefault="007A5279" w14:paraId="534E0514" w14:textId="2E651297">
      <w:pPr>
        <w:rPr>
          <w:b/>
          <w:sz w:val="20"/>
          <w:szCs w:val="20"/>
        </w:rPr>
      </w:pPr>
    </w:p>
    <w:p w:rsidR="007A5279" w:rsidRDefault="007A5279" w14:paraId="09D2DEC4" w14:textId="4F6D44AF">
      <w:pPr>
        <w:rPr>
          <w:b/>
          <w:sz w:val="20"/>
          <w:szCs w:val="20"/>
        </w:rPr>
      </w:pPr>
    </w:p>
    <w:p w:rsidR="007A5279" w:rsidRDefault="007A5279" w14:paraId="3D7DC94C" w14:textId="2445EE75">
      <w:pPr>
        <w:rPr>
          <w:b/>
          <w:sz w:val="20"/>
          <w:szCs w:val="20"/>
        </w:rPr>
      </w:pPr>
    </w:p>
    <w:p w:rsidR="007A5279" w:rsidRDefault="007A5279" w14:paraId="29E27347" w14:textId="1CC227D4">
      <w:pPr>
        <w:rPr>
          <w:b/>
          <w:sz w:val="20"/>
          <w:szCs w:val="20"/>
        </w:rPr>
      </w:pPr>
    </w:p>
    <w:p w:rsidR="007A5279" w:rsidRDefault="007A5279" w14:paraId="49823F7A" w14:textId="43D3CFBB">
      <w:pPr>
        <w:rPr>
          <w:b/>
          <w:sz w:val="20"/>
          <w:szCs w:val="20"/>
        </w:rPr>
      </w:pPr>
    </w:p>
    <w:p w:rsidR="007A5279" w:rsidRDefault="007A5279" w14:paraId="7700B2DF" w14:textId="70DB0D92">
      <w:pPr>
        <w:rPr>
          <w:b/>
          <w:sz w:val="20"/>
          <w:szCs w:val="20"/>
        </w:rPr>
      </w:pPr>
    </w:p>
    <w:p w:rsidR="007A5279" w:rsidRDefault="007A5279" w14:paraId="1EA47DEC" w14:textId="77777777">
      <w:pPr>
        <w:rPr>
          <w:b/>
          <w:sz w:val="20"/>
          <w:szCs w:val="20"/>
        </w:rPr>
      </w:pPr>
    </w:p>
    <w:p w:rsidR="007A5279" w:rsidRDefault="007A5279" w14:paraId="3ADC9F36" w14:textId="1FD5DCD5">
      <w:pPr>
        <w:rPr>
          <w:b/>
          <w:sz w:val="20"/>
          <w:szCs w:val="20"/>
        </w:rPr>
      </w:pPr>
    </w:p>
    <w:p w:rsidR="007A5279" w:rsidRDefault="007A5279" w14:paraId="6A8599D7" w14:textId="0963B26F">
      <w:pPr>
        <w:rPr>
          <w:b/>
          <w:sz w:val="20"/>
          <w:szCs w:val="20"/>
        </w:rPr>
      </w:pPr>
    </w:p>
    <w:p w:rsidR="007A5279" w:rsidRDefault="007A5279" w14:paraId="50C10A4A" w14:textId="18B49B0B">
      <w:pPr>
        <w:rPr>
          <w:b/>
          <w:sz w:val="20"/>
          <w:szCs w:val="20"/>
        </w:rPr>
      </w:pPr>
    </w:p>
    <w:p w:rsidR="007A5279" w:rsidRDefault="007A5279" w14:paraId="63ACA686" w14:textId="717D3EFD">
      <w:pPr>
        <w:rPr>
          <w:b/>
          <w:sz w:val="20"/>
          <w:szCs w:val="20"/>
        </w:rPr>
      </w:pPr>
    </w:p>
    <w:tbl>
      <w:tblPr>
        <w:tblStyle w:val="TableGrid"/>
        <w:tblpPr w:leftFromText="180" w:rightFromText="180" w:vertAnchor="text" w:tblpY="209"/>
        <w:tblW w:w="9351" w:type="dxa"/>
        <w:tblBorders>
          <w:top w:val="single" w:color="ED7D31" w:themeColor="accent2" w:sz="36" w:space="0"/>
          <w:left w:val="single" w:color="ED7D31" w:themeColor="accent2" w:sz="36" w:space="0"/>
          <w:bottom w:val="single" w:color="ED7D31" w:themeColor="accent2" w:sz="36" w:space="0"/>
          <w:right w:val="single" w:color="ED7D31" w:themeColor="accent2" w:sz="36" w:space="0"/>
          <w:insideH w:val="single" w:color="ED7D31" w:themeColor="accent2" w:sz="36" w:space="0"/>
          <w:insideV w:val="single" w:color="ED7D31" w:themeColor="accent2" w:sz="36" w:space="0"/>
        </w:tblBorders>
        <w:tblLook w:val="04A0" w:firstRow="1" w:lastRow="0" w:firstColumn="1" w:lastColumn="0" w:noHBand="0" w:noVBand="1"/>
      </w:tblPr>
      <w:tblGrid>
        <w:gridCol w:w="9351"/>
      </w:tblGrid>
      <w:tr w:rsidR="007E0583" w:rsidTr="007E0583" w14:paraId="0B759773" w14:textId="77777777">
        <w:tc>
          <w:tcPr>
            <w:tcW w:w="9351" w:type="dxa"/>
          </w:tcPr>
          <w:p w:rsidR="007E0583" w:rsidP="007E0583" w:rsidRDefault="007E0583" w14:paraId="3069B773" w14:textId="77777777">
            <w:pPr>
              <w:jc w:val="center"/>
              <w:rPr>
                <w:sz w:val="48"/>
                <w:szCs w:val="48"/>
              </w:rPr>
            </w:pPr>
            <w:r>
              <w:rPr>
                <w:noProof/>
              </w:rPr>
              <mc:AlternateContent>
                <mc:Choice Requires="wps">
                  <w:drawing>
                    <wp:inline distT="0" distB="0" distL="0" distR="0" wp14:anchorId="5C3B63CD" wp14:editId="6D7085F0">
                      <wp:extent cx="1828800" cy="1828800"/>
                      <wp:effectExtent l="0" t="0" r="0" b="635"/>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112A49" w:rsidR="007E0583" w:rsidP="007E0583" w:rsidRDefault="007E0583" w14:paraId="4131D3F6"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12A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70AD47" w:themeColor="accent6"/>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4"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k/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0P+e8jPGstQL&#10;wxm5rnD1Rjj/LCyUgHahbv+EpaipzThdLM5Ksj//5g/5IAhRzlooK+Ma0ues/q5B3JfJbBaEGDez&#10;j5+n2NjbyP42oo/NPUG6E7wiI6MZ8n09mIWl5gVPYBXuREhoiZsz7gfz3vdqxxOSarWKSZCeEX6j&#10;t0aG0gG5AOuuexHWXLD3oO2RBgWK9A0FfW446czq6EFE5Ceg3GN6AR+yjQxfnlh4F7f7mPX6I1j+&#10;Ag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qW7k/IQIAAFAEAAAOAAAAAAAAAAAAAAAAAC4CAABkcnMvZTJvRG9jLnhtbFBLAQItABQA&#10;BgAIAAAAIQBLiSbN1gAAAAUBAAAPAAAAAAAAAAAAAAAAAHsEAABkcnMvZG93bnJldi54bWxQSwUG&#10;AAAAAAQABADzAAAAfgUAAAAA&#10;" w14:anchorId="5C3B63CD">
                      <v:textbox style="mso-fit-shape-to-text:t">
                        <w:txbxContent>
                          <w:p w:rsidRPr="00112A49" w:rsidR="007E0583" w:rsidP="007E0583" w:rsidRDefault="007E0583" w14:paraId="4131D3F6"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12A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70AD47" w:themeColor="accent6"/>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w10:anchorlock/>
                    </v:shape>
                  </w:pict>
                </mc:Fallback>
              </mc:AlternateContent>
            </w:r>
          </w:p>
          <w:p w:rsidRPr="007E0583" w:rsidR="007E0583" w:rsidP="007E0583" w:rsidRDefault="007E0583" w14:paraId="62AF7797" w14:textId="77777777">
            <w:pPr>
              <w:jc w:val="center"/>
              <w:rPr>
                <w:sz w:val="40"/>
                <w:szCs w:val="40"/>
              </w:rPr>
            </w:pPr>
            <w:r w:rsidRPr="007E0583">
              <w:rPr>
                <w:sz w:val="40"/>
                <w:szCs w:val="40"/>
              </w:rPr>
              <w:t>Reminder</w:t>
            </w:r>
          </w:p>
          <w:p w:rsidRPr="00112A49" w:rsidR="007E0583" w:rsidP="007E0583" w:rsidRDefault="007E0583" w14:paraId="008BBA45" w14:textId="77777777">
            <w:pPr>
              <w:jc w:val="center"/>
              <w:rPr>
                <w:i/>
                <w:iCs/>
                <w:sz w:val="28"/>
                <w:szCs w:val="28"/>
              </w:rPr>
            </w:pPr>
            <w:r>
              <w:rPr>
                <w:i/>
                <w:iCs/>
                <w:sz w:val="28"/>
                <w:szCs w:val="28"/>
              </w:rPr>
              <w:t xml:space="preserve"> </w:t>
            </w:r>
            <w:r w:rsidRPr="00112A49">
              <w:rPr>
                <w:i/>
                <w:iCs/>
                <w:sz w:val="28"/>
                <w:szCs w:val="28"/>
              </w:rPr>
              <w:t>Warning or move seat</w:t>
            </w:r>
          </w:p>
        </w:tc>
      </w:tr>
      <w:tr w:rsidR="007E0583" w:rsidTr="007E0583" w14:paraId="08B5C23E" w14:textId="77777777">
        <w:tc>
          <w:tcPr>
            <w:tcW w:w="9351" w:type="dxa"/>
          </w:tcPr>
          <w:p w:rsidR="007E0583" w:rsidP="007E0583" w:rsidRDefault="007E0583" w14:paraId="393FDAF7" w14:textId="77777777">
            <w:pPr>
              <w:jc w:val="center"/>
              <w:rPr>
                <w:sz w:val="48"/>
                <w:szCs w:val="48"/>
              </w:rPr>
            </w:pPr>
            <w:r>
              <w:rPr>
                <w:noProof/>
              </w:rPr>
              <mc:AlternateContent>
                <mc:Choice Requires="wps">
                  <w:drawing>
                    <wp:inline distT="0" distB="0" distL="0" distR="0" wp14:anchorId="10CF398F" wp14:editId="78DFCFAE">
                      <wp:extent cx="1828800" cy="1828800"/>
                      <wp:effectExtent l="0" t="0" r="0" b="635"/>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7E0583" w:rsidP="007E0583" w:rsidRDefault="007E0583" w14:paraId="2F9D6EC4"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6"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t/F7LCICAABOBAAADgAAAAAAAAAAAAAAAAAuAgAAZHJzL2Uyb0RvYy54bWxQSwECLQAU&#10;AAYACAAAACEAS4kmzdYAAAAFAQAADwAAAAAAAAAAAAAAAAB8BAAAZHJzL2Rvd25yZXYueG1sUEsF&#10;BgAAAAAEAAQA8wAAAH8FAAAAAA==&#10;" w14:anchorId="10CF398F">
                      <v:textbox style="mso-fit-shape-to-text:t">
                        <w:txbxContent>
                          <w:p w:rsidRPr="003B538B" w:rsidR="007E0583" w:rsidP="007E0583" w:rsidRDefault="007E0583" w14:paraId="2F9D6EC4"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w10:anchorlock/>
                    </v:shape>
                  </w:pict>
                </mc:Fallback>
              </mc:AlternateContent>
            </w:r>
          </w:p>
          <w:p w:rsidRPr="007E0583" w:rsidR="007E0583" w:rsidP="007E0583" w:rsidRDefault="007E0583" w14:paraId="61BFFFF2" w14:textId="77777777">
            <w:pPr>
              <w:jc w:val="center"/>
              <w:rPr>
                <w:sz w:val="40"/>
                <w:szCs w:val="40"/>
              </w:rPr>
            </w:pPr>
            <w:r w:rsidRPr="007E0583">
              <w:rPr>
                <w:sz w:val="40"/>
                <w:szCs w:val="40"/>
              </w:rPr>
              <w:t>Time out</w:t>
            </w:r>
          </w:p>
          <w:p w:rsidRPr="00112A49" w:rsidR="007E0583" w:rsidP="007E0583" w:rsidRDefault="007E0583" w14:paraId="1DCAD0B7" w14:textId="77777777">
            <w:pPr>
              <w:jc w:val="center"/>
              <w:rPr>
                <w:i/>
                <w:iCs/>
                <w:sz w:val="28"/>
                <w:szCs w:val="28"/>
              </w:rPr>
            </w:pPr>
            <w:r w:rsidRPr="00112A49">
              <w:rPr>
                <w:i/>
                <w:iCs/>
                <w:sz w:val="28"/>
                <w:szCs w:val="28"/>
              </w:rPr>
              <w:t>Time spent at own table away from others</w:t>
            </w:r>
          </w:p>
        </w:tc>
      </w:tr>
      <w:tr w:rsidR="007E0583" w:rsidTr="007E0583" w14:paraId="18E1CEC1" w14:textId="77777777">
        <w:tc>
          <w:tcPr>
            <w:tcW w:w="9351" w:type="dxa"/>
          </w:tcPr>
          <w:p w:rsidR="007E0583" w:rsidP="007E0583" w:rsidRDefault="007E0583" w14:paraId="3FE97C1F" w14:textId="77777777">
            <w:pPr>
              <w:jc w:val="center"/>
              <w:rPr>
                <w:color w:val="5B9BD5" w:themeColor="accent1"/>
                <w:sz w:val="48"/>
                <w:szCs w:val="48"/>
              </w:rPr>
            </w:pPr>
            <w:r>
              <w:rPr>
                <w:noProof/>
              </w:rPr>
              <mc:AlternateContent>
                <mc:Choice Requires="wps">
                  <w:drawing>
                    <wp:inline distT="0" distB="0" distL="0" distR="0" wp14:anchorId="3D2F30E9" wp14:editId="5674274C">
                      <wp:extent cx="1828800" cy="1828800"/>
                      <wp:effectExtent l="0" t="0" r="0" b="635"/>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7E0583" w:rsidP="007E0583" w:rsidRDefault="007E0583" w14:paraId="45AF2C58"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5B9BD5"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7"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IgIAAE4EAAAOAAAAZHJzL2Uyb0RvYy54bWysVMGO2jAQvVfqP1i+lwRKC40IK7orqkpo&#10;dyWo9mwcm0SyPZZtSOjXd+wQlm57qnpxxjPj8cx7z1ncdVqRk3C+AVPS8SinRBgOVWMOJf2xW3+Y&#10;U+IDMxVTYERJz8LTu+X7d4vWFmICNahKOIJFjC9aW9I6BFtkmee10MyPwAqDQQlOs4Bbd8gqx1qs&#10;rlU2yfP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mk2wY27jexvI+ao7wGFO8Y3ZHkyY35Qgykd6Bd8AKt4J4aY4XhzScNg3ode6/iAuFitUhIKz7Kw&#10;MVvLY+mIXIR1170wZy/YB6TtEQb9seINBX1uPOnt6hiQiMRPRLnH9AI+ijYxfHlg8VXc7lPW629g&#10;+Qs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eCRyICAABOBAAADgAAAAAAAAAAAAAAAAAuAgAAZHJzL2Uyb0RvYy54bWxQSwECLQAU&#10;AAYACAAAACEAS4kmzdYAAAAFAQAADwAAAAAAAAAAAAAAAAB8BAAAZHJzL2Rvd25yZXYueG1sUEsF&#10;BgAAAAAEAAQA8wAAAH8FAAAAAA==&#10;" w14:anchorId="3D2F30E9">
                      <v:textbox style="mso-fit-shape-to-text:t">
                        <w:txbxContent>
                          <w:p w:rsidRPr="003B538B" w:rsidR="007E0583" w:rsidP="007E0583" w:rsidRDefault="007E0583" w14:paraId="45AF2C58"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5B9BD5"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w10:anchorlock/>
                    </v:shape>
                  </w:pict>
                </mc:Fallback>
              </mc:AlternateContent>
            </w:r>
          </w:p>
          <w:p w:rsidRPr="007E0583" w:rsidR="007E0583" w:rsidP="007E0583" w:rsidRDefault="007E0583" w14:paraId="7B4B828E" w14:textId="77777777">
            <w:pPr>
              <w:jc w:val="center"/>
              <w:rPr>
                <w:sz w:val="40"/>
                <w:szCs w:val="40"/>
              </w:rPr>
            </w:pPr>
            <w:r w:rsidRPr="007E0583">
              <w:rPr>
                <w:b/>
                <w:bCs/>
                <w:color w:val="5B9BD5" w:themeColor="accent1"/>
                <w:sz w:val="40"/>
                <w:szCs w:val="40"/>
              </w:rPr>
              <w:t>Blue card</w:t>
            </w:r>
            <w:r w:rsidRPr="007E0583">
              <w:rPr>
                <w:color w:val="5B9BD5" w:themeColor="accent1"/>
                <w:sz w:val="40"/>
                <w:szCs w:val="40"/>
              </w:rPr>
              <w:t xml:space="preserve"> </w:t>
            </w:r>
            <w:r w:rsidRPr="007E0583">
              <w:rPr>
                <w:sz w:val="40"/>
                <w:szCs w:val="40"/>
              </w:rPr>
              <w:t xml:space="preserve">to Mrs Weir, Mr Lloyd, Mr </w:t>
            </w:r>
            <w:proofErr w:type="gramStart"/>
            <w:r w:rsidRPr="007E0583">
              <w:rPr>
                <w:sz w:val="40"/>
                <w:szCs w:val="40"/>
              </w:rPr>
              <w:t>Oakley</w:t>
            </w:r>
            <w:proofErr w:type="gramEnd"/>
            <w:r w:rsidRPr="007E0583">
              <w:rPr>
                <w:sz w:val="40"/>
                <w:szCs w:val="40"/>
              </w:rPr>
              <w:t xml:space="preserve"> or Mrs Biggs</w:t>
            </w:r>
          </w:p>
          <w:p w:rsidRPr="00112A49" w:rsidR="007E0583" w:rsidP="007E0583" w:rsidRDefault="007E0583" w14:paraId="1ADC84DD" w14:textId="77777777">
            <w:pPr>
              <w:jc w:val="center"/>
              <w:rPr>
                <w:i/>
                <w:iCs/>
                <w:sz w:val="28"/>
                <w:szCs w:val="28"/>
              </w:rPr>
            </w:pPr>
            <w:r w:rsidRPr="00112A49">
              <w:rPr>
                <w:i/>
                <w:iCs/>
                <w:sz w:val="28"/>
                <w:szCs w:val="28"/>
              </w:rPr>
              <w:t>Restorative conversation or phone call home</w:t>
            </w:r>
          </w:p>
        </w:tc>
      </w:tr>
      <w:tr w:rsidR="007E0583" w:rsidTr="007E0583" w14:paraId="5C55A22C" w14:textId="77777777">
        <w:tc>
          <w:tcPr>
            <w:tcW w:w="9351" w:type="dxa"/>
          </w:tcPr>
          <w:p w:rsidR="007E0583" w:rsidP="007E0583" w:rsidRDefault="007E0583" w14:paraId="29C58BFF" w14:textId="77777777">
            <w:pPr>
              <w:jc w:val="center"/>
              <w:rPr>
                <w:color w:val="FFC000" w:themeColor="accent4"/>
                <w:sz w:val="48"/>
                <w:szCs w:val="48"/>
              </w:rPr>
            </w:pPr>
            <w:r>
              <w:rPr>
                <w:noProof/>
              </w:rPr>
              <mc:AlternateContent>
                <mc:Choice Requires="wps">
                  <w:drawing>
                    <wp:inline distT="0" distB="0" distL="0" distR="0" wp14:anchorId="4114617B" wp14:editId="45EC817A">
                      <wp:extent cx="1828800" cy="1828800"/>
                      <wp:effectExtent l="0" t="0" r="0" b="635"/>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7E0583" w:rsidP="007E0583" w:rsidRDefault="007E0583" w14:paraId="6C450F52"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C000" w:themeColor="accent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8"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1a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i4C1aIQIAAE4EAAAOAAAAAAAAAAAAAAAAAC4CAABkcnMvZTJvRG9jLnhtbFBLAQItABQA&#10;BgAIAAAAIQBLiSbN1gAAAAUBAAAPAAAAAAAAAAAAAAAAAHsEAABkcnMvZG93bnJldi54bWxQSwUG&#10;AAAAAAQABADzAAAAfgUAAAAA&#10;" w14:anchorId="4114617B">
                      <v:textbox style="mso-fit-shape-to-text:t">
                        <w:txbxContent>
                          <w:p w:rsidRPr="003B538B" w:rsidR="007E0583" w:rsidP="007E0583" w:rsidRDefault="007E0583" w14:paraId="6C450F52"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C000" w:themeColor="accent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v:textbox>
                      <w10:anchorlock/>
                    </v:shape>
                  </w:pict>
                </mc:Fallback>
              </mc:AlternateContent>
            </w:r>
          </w:p>
          <w:p w:rsidRPr="007E0583" w:rsidR="007E0583" w:rsidP="007E0583" w:rsidRDefault="007E0583" w14:paraId="1A986CDD" w14:textId="77777777">
            <w:pPr>
              <w:jc w:val="center"/>
              <w:rPr>
                <w:sz w:val="40"/>
                <w:szCs w:val="40"/>
              </w:rPr>
            </w:pPr>
            <w:r w:rsidRPr="007E0583">
              <w:rPr>
                <w:b/>
                <w:bCs/>
                <w:color w:val="FFC000" w:themeColor="accent4"/>
                <w:sz w:val="40"/>
                <w:szCs w:val="40"/>
              </w:rPr>
              <w:t>Yellow card</w:t>
            </w:r>
            <w:r w:rsidRPr="007E0583">
              <w:rPr>
                <w:color w:val="FFC000" w:themeColor="accent4"/>
                <w:sz w:val="40"/>
                <w:szCs w:val="40"/>
              </w:rPr>
              <w:t xml:space="preserve"> </w:t>
            </w:r>
            <w:r w:rsidRPr="007E0583">
              <w:rPr>
                <w:sz w:val="40"/>
                <w:szCs w:val="40"/>
              </w:rPr>
              <w:t xml:space="preserve">to Mrs Weir, Mr Lloyd, Mr </w:t>
            </w:r>
            <w:proofErr w:type="gramStart"/>
            <w:r w:rsidRPr="007E0583">
              <w:rPr>
                <w:sz w:val="40"/>
                <w:szCs w:val="40"/>
              </w:rPr>
              <w:t>Oakley</w:t>
            </w:r>
            <w:proofErr w:type="gramEnd"/>
            <w:r w:rsidRPr="007E0583">
              <w:rPr>
                <w:sz w:val="40"/>
                <w:szCs w:val="40"/>
              </w:rPr>
              <w:t xml:space="preserve"> or Mrs Biggs</w:t>
            </w:r>
          </w:p>
          <w:p w:rsidRPr="00112A49" w:rsidR="007E0583" w:rsidP="007E0583" w:rsidRDefault="007E0583" w14:paraId="649508BD" w14:textId="77777777">
            <w:pPr>
              <w:jc w:val="center"/>
              <w:rPr>
                <w:rFonts w:cstheme="minorHAnsi"/>
                <w:i/>
                <w:iCs/>
                <w:sz w:val="28"/>
                <w:szCs w:val="28"/>
              </w:rPr>
            </w:pPr>
            <w:r w:rsidRPr="00112A49">
              <w:rPr>
                <w:rFonts w:cstheme="minorHAnsi"/>
                <w:i/>
                <w:iCs/>
                <w:sz w:val="28"/>
                <w:szCs w:val="28"/>
              </w:rPr>
              <w:t>Time out in isolation for AM/PM or</w:t>
            </w:r>
          </w:p>
          <w:p w:rsidRPr="00112A49" w:rsidR="007E0583" w:rsidP="007E0583" w:rsidRDefault="007E0583" w14:paraId="447D2C2D" w14:textId="77777777">
            <w:pPr>
              <w:jc w:val="center"/>
              <w:rPr>
                <w:rFonts w:cstheme="minorHAnsi"/>
                <w:i/>
                <w:iCs/>
                <w:sz w:val="28"/>
                <w:szCs w:val="28"/>
              </w:rPr>
            </w:pPr>
            <w:r w:rsidRPr="00112A49">
              <w:rPr>
                <w:rFonts w:cstheme="minorHAnsi"/>
                <w:i/>
                <w:iCs/>
                <w:sz w:val="28"/>
                <w:szCs w:val="28"/>
              </w:rPr>
              <w:t>After school detention or</w:t>
            </w:r>
          </w:p>
          <w:p w:rsidRPr="00112A49" w:rsidR="007E0583" w:rsidP="007E0583" w:rsidRDefault="007E0583" w14:paraId="11149B4F" w14:textId="77777777">
            <w:pPr>
              <w:jc w:val="center"/>
              <w:rPr>
                <w:rFonts w:cstheme="minorHAnsi"/>
                <w:i/>
                <w:iCs/>
                <w:sz w:val="28"/>
                <w:szCs w:val="28"/>
              </w:rPr>
            </w:pPr>
            <w:r w:rsidRPr="00112A49">
              <w:rPr>
                <w:rFonts w:cstheme="minorHAnsi"/>
                <w:i/>
                <w:iCs/>
                <w:sz w:val="28"/>
                <w:szCs w:val="28"/>
              </w:rPr>
              <w:t>Letter and phone call home or</w:t>
            </w:r>
          </w:p>
          <w:p w:rsidRPr="00F655DC" w:rsidR="007E0583" w:rsidP="007E0583" w:rsidRDefault="007E0583" w14:paraId="5E96DAD2" w14:textId="77777777">
            <w:pPr>
              <w:jc w:val="center"/>
              <w:rPr>
                <w:rFonts w:cstheme="minorHAnsi"/>
                <w:i/>
                <w:iCs/>
                <w:sz w:val="48"/>
                <w:szCs w:val="48"/>
              </w:rPr>
            </w:pPr>
            <w:r w:rsidRPr="00112A49">
              <w:rPr>
                <w:rFonts w:cstheme="minorHAnsi"/>
                <w:i/>
                <w:iCs/>
                <w:sz w:val="28"/>
                <w:szCs w:val="28"/>
              </w:rPr>
              <w:t>Meeting with parents/ carers</w:t>
            </w:r>
          </w:p>
        </w:tc>
      </w:tr>
    </w:tbl>
    <w:p w:rsidR="007A5279" w:rsidRDefault="007A5279" w14:paraId="6CE667B8" w14:textId="5E25E8C4">
      <w:pPr>
        <w:rPr>
          <w:b/>
          <w:sz w:val="20"/>
          <w:szCs w:val="20"/>
        </w:rPr>
      </w:pPr>
    </w:p>
    <w:p w:rsidR="007A5279" w:rsidRDefault="007A5279" w14:paraId="6F5F88D5" w14:textId="77777777">
      <w:pPr>
        <w:rPr>
          <w:b/>
          <w:sz w:val="20"/>
          <w:szCs w:val="20"/>
        </w:rPr>
      </w:pPr>
    </w:p>
    <w:p w:rsidRPr="00112A49" w:rsidR="002C1507" w:rsidP="002C1507" w:rsidRDefault="002C1507" w14:paraId="55583FAC" w14:textId="3C07163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noProof/>
        </w:rPr>
        <w:drawing>
          <wp:anchor distT="0" distB="0" distL="114300" distR="114300" simplePos="0" relativeHeight="251654140" behindDoc="1" locked="0" layoutInCell="1" allowOverlap="1" wp14:anchorId="22A70022" wp14:editId="34DCE664">
            <wp:simplePos x="0" y="0"/>
            <wp:positionH relativeFrom="margin">
              <wp:posOffset>3878317</wp:posOffset>
            </wp:positionH>
            <wp:positionV relativeFrom="paragraph">
              <wp:posOffset>583324</wp:posOffset>
            </wp:positionV>
            <wp:extent cx="2450619" cy="2488579"/>
            <wp:effectExtent l="0" t="0" r="698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60685" cy="249880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1C2BCED" wp14:editId="2D2A9A7E">
            <wp:simplePos x="0" y="0"/>
            <wp:positionH relativeFrom="column">
              <wp:posOffset>551793</wp:posOffset>
            </wp:positionH>
            <wp:positionV relativeFrom="paragraph">
              <wp:posOffset>741045</wp:posOffset>
            </wp:positionV>
            <wp:extent cx="2506717" cy="2456473"/>
            <wp:effectExtent l="0" t="0" r="825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506717" cy="2456473"/>
                    </a:xfrm>
                    <a:prstGeom prst="rect">
                      <a:avLst/>
                    </a:prstGeom>
                  </pic:spPr>
                </pic:pic>
              </a:graphicData>
            </a:graphic>
          </wp:anchor>
        </w:drawing>
      </w: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Our </w:t>
      </w:r>
      <w:r>
        <w:rPr>
          <w:b/>
          <w:color w:val="F7CAAC" w:themeColor="accent2" w:themeTint="66"/>
          <w:sz w:val="72"/>
          <w:szCs w:val="72"/>
          <w14:textOutline w14:w="11112" w14:cap="flat" w14:cmpd="sng" w14:algn="ctr">
            <w14:solidFill>
              <w14:schemeClr w14:val="accent2"/>
            </w14:solidFill>
            <w14:prstDash w14:val="solid"/>
            <w14:round/>
          </w14:textOutline>
        </w:rPr>
        <w:t xml:space="preserve">positive </w:t>
      </w:r>
      <w:r w:rsidRPr="00112A49">
        <w:rPr>
          <w:b/>
          <w:color w:val="F7CAAC" w:themeColor="accent2" w:themeTint="66"/>
          <w:sz w:val="72"/>
          <w:szCs w:val="72"/>
          <w14:textOutline w14:w="11112" w14:cap="flat" w14:cmpd="sng" w14:algn="ctr">
            <w14:solidFill>
              <w14:schemeClr w14:val="accent2"/>
            </w14:solidFill>
            <w14:prstDash w14:val="solid"/>
            <w14:round/>
          </w14:textOutline>
        </w:rPr>
        <w:t xml:space="preserve">behaviour choices and </w:t>
      </w:r>
      <w:r>
        <w:rPr>
          <w:b/>
          <w:color w:val="F7CAAC" w:themeColor="accent2" w:themeTint="66"/>
          <w:sz w:val="72"/>
          <w:szCs w:val="72"/>
          <w14:textOutline w14:w="11112" w14:cap="flat" w14:cmpd="sng" w14:algn="ctr">
            <w14:solidFill>
              <w14:schemeClr w14:val="accent2"/>
            </w14:solidFill>
            <w14:prstDash w14:val="solid"/>
            <w14:round/>
          </w14:textOutline>
        </w:rPr>
        <w:t>C</w:t>
      </w:r>
      <w:r w:rsidRPr="00112A49">
        <w:rPr>
          <w:b/>
          <w:color w:val="F7CAAC" w:themeColor="accent2" w:themeTint="66"/>
          <w:sz w:val="72"/>
          <w:szCs w:val="72"/>
          <w14:textOutline w14:w="11112" w14:cap="flat" w14:cmpd="sng" w14:algn="ctr">
            <w14:solidFill>
              <w14:schemeClr w14:val="accent2"/>
            </w14:solidFill>
            <w14:prstDash w14:val="solid"/>
            <w14:round/>
          </w14:textOutline>
        </w:rPr>
        <w:t>onsequences</w:t>
      </w:r>
    </w:p>
    <w:p w:rsidR="00273B0D" w:rsidRDefault="00273B0D" w14:paraId="14B181F6" w14:textId="1F9C174C">
      <w:pPr>
        <w:rPr>
          <w:b/>
          <w:sz w:val="20"/>
          <w:szCs w:val="20"/>
        </w:rPr>
      </w:pPr>
    </w:p>
    <w:p w:rsidR="002C1507" w:rsidRDefault="002C1507" w14:paraId="423677EE" w14:textId="796FEB70">
      <w:pPr>
        <w:rPr>
          <w:b/>
          <w:sz w:val="20"/>
          <w:szCs w:val="20"/>
        </w:rPr>
      </w:pPr>
    </w:p>
    <w:p w:rsidR="002C1507" w:rsidRDefault="002C1507" w14:paraId="55A81E13" w14:textId="2D969871">
      <w:pPr>
        <w:rPr>
          <w:b/>
          <w:sz w:val="20"/>
          <w:szCs w:val="20"/>
        </w:rPr>
      </w:pPr>
    </w:p>
    <w:p w:rsidR="002C1507" w:rsidRDefault="002C1507" w14:paraId="05630337" w14:textId="427F187E">
      <w:pPr>
        <w:rPr>
          <w:b/>
          <w:sz w:val="20"/>
          <w:szCs w:val="20"/>
        </w:rPr>
      </w:pPr>
    </w:p>
    <w:p w:rsidR="002C1507" w:rsidRDefault="002C1507" w14:paraId="20DB6681" w14:textId="1BF81657">
      <w:pPr>
        <w:rPr>
          <w:b/>
          <w:sz w:val="20"/>
          <w:szCs w:val="20"/>
        </w:rPr>
      </w:pPr>
    </w:p>
    <w:p w:rsidR="002C1507" w:rsidRDefault="002C1507" w14:paraId="177DD948" w14:textId="5205522F">
      <w:pPr>
        <w:rPr>
          <w:b/>
          <w:sz w:val="20"/>
          <w:szCs w:val="20"/>
        </w:rPr>
      </w:pPr>
    </w:p>
    <w:p w:rsidR="002C1507" w:rsidRDefault="002C1507" w14:paraId="312EA34D" w14:textId="653B8CB9">
      <w:pPr>
        <w:rPr>
          <w:b/>
          <w:sz w:val="20"/>
          <w:szCs w:val="20"/>
        </w:rPr>
      </w:pPr>
    </w:p>
    <w:p w:rsidR="002C1507" w:rsidRDefault="002C1507" w14:paraId="3892878C" w14:textId="6866E6BD">
      <w:pPr>
        <w:rPr>
          <w:b/>
          <w:sz w:val="20"/>
          <w:szCs w:val="20"/>
        </w:rPr>
      </w:pPr>
    </w:p>
    <w:p w:rsidR="002C1507" w:rsidRDefault="002C1507" w14:paraId="4EAEDB8B" w14:textId="25293924">
      <w:pPr>
        <w:rPr>
          <w:b/>
          <w:sz w:val="20"/>
          <w:szCs w:val="20"/>
        </w:rPr>
      </w:pPr>
    </w:p>
    <w:p w:rsidR="002C1507" w:rsidRDefault="002C1507" w14:paraId="3981E528" w14:textId="47410985">
      <w:pPr>
        <w:rPr>
          <w:b/>
          <w:sz w:val="20"/>
          <w:szCs w:val="20"/>
        </w:rPr>
      </w:pPr>
    </w:p>
    <w:p w:rsidR="002C1507" w:rsidRDefault="002C1507" w14:paraId="699DB778" w14:textId="629476CB">
      <w:pPr>
        <w:rPr>
          <w:b/>
          <w:sz w:val="20"/>
          <w:szCs w:val="20"/>
        </w:rPr>
      </w:pPr>
    </w:p>
    <w:p w:rsidR="002C1507" w:rsidRDefault="002C1507" w14:paraId="749E41C7" w14:textId="764E6F0B">
      <w:pPr>
        <w:rPr>
          <w:b/>
          <w:sz w:val="20"/>
          <w:szCs w:val="20"/>
        </w:rPr>
      </w:pPr>
    </w:p>
    <w:tbl>
      <w:tblPr>
        <w:tblStyle w:val="TableGrid"/>
        <w:tblW w:w="9351" w:type="dxa"/>
        <w:jc w:val="center"/>
        <w:tblBorders>
          <w:top w:val="single" w:color="ED7D31" w:themeColor="accent2" w:sz="36" w:space="0"/>
          <w:left w:val="single" w:color="ED7D31" w:themeColor="accent2" w:sz="36" w:space="0"/>
          <w:bottom w:val="single" w:color="ED7D31" w:themeColor="accent2" w:sz="36" w:space="0"/>
          <w:right w:val="single" w:color="ED7D31" w:themeColor="accent2" w:sz="36" w:space="0"/>
          <w:insideH w:val="single" w:color="ED7D31" w:themeColor="accent2" w:sz="36" w:space="0"/>
          <w:insideV w:val="single" w:color="ED7D31" w:themeColor="accent2" w:sz="36" w:space="0"/>
        </w:tblBorders>
        <w:tblLook w:val="04A0" w:firstRow="1" w:lastRow="0" w:firstColumn="1" w:lastColumn="0" w:noHBand="0" w:noVBand="1"/>
      </w:tblPr>
      <w:tblGrid>
        <w:gridCol w:w="9351"/>
      </w:tblGrid>
      <w:tr w:rsidR="002C1507" w:rsidTr="005940DD" w14:paraId="100D09A9" w14:textId="77777777">
        <w:trPr>
          <w:jc w:val="center"/>
        </w:trPr>
        <w:tc>
          <w:tcPr>
            <w:tcW w:w="9351" w:type="dxa"/>
          </w:tcPr>
          <w:p w:rsidR="002C1507" w:rsidP="005940DD" w:rsidRDefault="002C1507" w14:paraId="25C8FB61" w14:textId="77777777">
            <w:pPr>
              <w:jc w:val="center"/>
              <w:rPr>
                <w:sz w:val="48"/>
                <w:szCs w:val="48"/>
              </w:rPr>
            </w:pPr>
            <w:r>
              <w:rPr>
                <w:noProof/>
              </w:rPr>
              <mc:AlternateContent>
                <mc:Choice Requires="wps">
                  <w:drawing>
                    <wp:inline distT="0" distB="0" distL="0" distR="0" wp14:anchorId="4CBF0B51" wp14:editId="5821F18D">
                      <wp:extent cx="1828800" cy="1828800"/>
                      <wp:effectExtent l="0" t="0" r="0" b="635"/>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112A49" w:rsidR="002C1507" w:rsidP="002C1507" w:rsidRDefault="002C1507" w14:paraId="36D83F31"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12A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70AD47" w:themeColor="accent6"/>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8"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SZIg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tzS0mSICAABQBAAADgAAAAAAAAAAAAAAAAAuAgAAZHJzL2Uyb0RvYy54bWxQSwECLQAU&#10;AAYACAAAACEAS4kmzdYAAAAFAQAADwAAAAAAAAAAAAAAAAB8BAAAZHJzL2Rvd25yZXYueG1sUEsF&#10;BgAAAAAEAAQA8wAAAH8FAAAAAA==&#10;" w14:anchorId="4CBF0B51">
                      <v:textbox style="mso-fit-shape-to-text:t">
                        <w:txbxContent>
                          <w:p w:rsidRPr="00112A49" w:rsidR="002C1507" w:rsidP="002C1507" w:rsidRDefault="002C1507" w14:paraId="36D83F31"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12A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70AD47" w:themeColor="accent6"/>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txbxContent>
                      </v:textbox>
                      <w10:anchorlock/>
                    </v:shape>
                  </w:pict>
                </mc:Fallback>
              </mc:AlternateContent>
            </w:r>
          </w:p>
          <w:p w:rsidRPr="007E0583" w:rsidR="002C1507" w:rsidP="00F344FA" w:rsidRDefault="002C1507" w14:paraId="51644DE4" w14:textId="7110CF4D">
            <w:pPr>
              <w:jc w:val="center"/>
              <w:rPr>
                <w:sz w:val="40"/>
                <w:szCs w:val="40"/>
              </w:rPr>
            </w:pPr>
            <w:r w:rsidRPr="007E0583">
              <w:rPr>
                <w:sz w:val="40"/>
                <w:szCs w:val="40"/>
              </w:rPr>
              <w:t>Verbal Praise</w:t>
            </w:r>
            <w:r w:rsidRPr="007E0583">
              <w:rPr>
                <w:i/>
                <w:iCs/>
                <w:sz w:val="40"/>
                <w:szCs w:val="40"/>
              </w:rPr>
              <w:t xml:space="preserve"> </w:t>
            </w:r>
          </w:p>
        </w:tc>
      </w:tr>
      <w:tr w:rsidR="002C1507" w:rsidTr="005940DD" w14:paraId="2C65CF58" w14:textId="77777777">
        <w:trPr>
          <w:jc w:val="center"/>
        </w:trPr>
        <w:tc>
          <w:tcPr>
            <w:tcW w:w="9351" w:type="dxa"/>
          </w:tcPr>
          <w:p w:rsidR="002C1507" w:rsidP="005940DD" w:rsidRDefault="002C1507" w14:paraId="5F384619" w14:textId="77777777">
            <w:pPr>
              <w:jc w:val="center"/>
              <w:rPr>
                <w:sz w:val="48"/>
                <w:szCs w:val="48"/>
              </w:rPr>
            </w:pPr>
            <w:r>
              <w:rPr>
                <w:noProof/>
              </w:rPr>
              <mc:AlternateContent>
                <mc:Choice Requires="wps">
                  <w:drawing>
                    <wp:inline distT="0" distB="0" distL="0" distR="0" wp14:anchorId="293C80DF" wp14:editId="1128ABE7">
                      <wp:extent cx="1828800" cy="1828800"/>
                      <wp:effectExtent l="0" t="0" r="0" b="635"/>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2C1507" w:rsidP="002C1507" w:rsidRDefault="002C1507" w14:paraId="26671C43"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9"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UQIwIAAFA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KRKVRAjAgAAUAQAAA4AAAAAAAAAAAAAAAAALgIAAGRycy9lMm9Eb2MueG1sUEsBAi0A&#10;FAAGAAgAAAAhAEuJJs3WAAAABQEAAA8AAAAAAAAAAAAAAAAAfQQAAGRycy9kb3ducmV2LnhtbFBL&#10;BQYAAAAABAAEAPMAAACABQAAAAA=&#10;" w14:anchorId="293C80DF">
                      <v:textbox style="mso-fit-shape-to-text:t">
                        <w:txbxContent>
                          <w:p w:rsidRPr="003B538B" w:rsidR="002C1507" w:rsidP="002C1507" w:rsidRDefault="002C1507" w14:paraId="26671C43"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w10:anchorlock/>
                    </v:shape>
                  </w:pict>
                </mc:Fallback>
              </mc:AlternateContent>
            </w:r>
          </w:p>
          <w:p w:rsidRPr="007E0583" w:rsidR="002C1507" w:rsidP="005940DD" w:rsidRDefault="002C1507" w14:paraId="0CE625A5" w14:textId="5FC8135C">
            <w:pPr>
              <w:jc w:val="center"/>
              <w:rPr>
                <w:sz w:val="40"/>
                <w:szCs w:val="40"/>
              </w:rPr>
            </w:pPr>
            <w:r w:rsidRPr="007E0583">
              <w:rPr>
                <w:sz w:val="40"/>
                <w:szCs w:val="40"/>
              </w:rPr>
              <w:t>Sticker/Class point reward</w:t>
            </w:r>
          </w:p>
          <w:p w:rsidRPr="007E0583" w:rsidR="002C1507" w:rsidP="002C1507" w:rsidRDefault="002C1507" w14:paraId="743EE861" w14:textId="68295AC2">
            <w:pPr>
              <w:jc w:val="center"/>
              <w:rPr>
                <w:i/>
                <w:iCs/>
                <w:sz w:val="28"/>
                <w:szCs w:val="28"/>
              </w:rPr>
            </w:pPr>
            <w:r w:rsidRPr="007E0583">
              <w:rPr>
                <w:i/>
                <w:iCs/>
                <w:sz w:val="28"/>
                <w:szCs w:val="28"/>
              </w:rPr>
              <w:t>Token or class point</w:t>
            </w:r>
          </w:p>
        </w:tc>
      </w:tr>
      <w:tr w:rsidR="002C1507" w:rsidTr="005940DD" w14:paraId="1F0D84D3" w14:textId="77777777">
        <w:trPr>
          <w:jc w:val="center"/>
        </w:trPr>
        <w:tc>
          <w:tcPr>
            <w:tcW w:w="9351" w:type="dxa"/>
          </w:tcPr>
          <w:p w:rsidR="002C1507" w:rsidP="005940DD" w:rsidRDefault="002C1507" w14:paraId="58D0316B" w14:textId="77777777">
            <w:pPr>
              <w:jc w:val="center"/>
              <w:rPr>
                <w:color w:val="5B9BD5" w:themeColor="accent1"/>
                <w:sz w:val="48"/>
                <w:szCs w:val="48"/>
              </w:rPr>
            </w:pPr>
            <w:r>
              <w:rPr>
                <w:noProof/>
              </w:rPr>
              <mc:AlternateContent>
                <mc:Choice Requires="wps">
                  <w:drawing>
                    <wp:inline distT="0" distB="0" distL="0" distR="0" wp14:anchorId="60577BEE" wp14:editId="173A5073">
                      <wp:extent cx="1828800" cy="1828800"/>
                      <wp:effectExtent l="0" t="0" r="0" b="635"/>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2C1507" w:rsidP="002C1507" w:rsidRDefault="002C1507" w14:paraId="0198B500"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5B9BD5"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0"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MckebCICAABQBAAADgAAAAAAAAAAAAAAAAAuAgAAZHJzL2Uyb0RvYy54bWxQSwECLQAU&#10;AAYACAAAACEAS4kmzdYAAAAFAQAADwAAAAAAAAAAAAAAAAB8BAAAZHJzL2Rvd25yZXYueG1sUEsF&#10;BgAAAAAEAAQA8wAAAH8FAAAAAA==&#10;" w14:anchorId="60577BEE">
                      <v:textbox style="mso-fit-shape-to-text:t">
                        <w:txbxContent>
                          <w:p w:rsidRPr="003B538B" w:rsidR="002C1507" w:rsidP="002C1507" w:rsidRDefault="002C1507" w14:paraId="0198B500"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5B9BD5"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w10:anchorlock/>
                    </v:shape>
                  </w:pict>
                </mc:Fallback>
              </mc:AlternateContent>
            </w:r>
          </w:p>
          <w:p w:rsidRPr="007E0583" w:rsidR="002C1507" w:rsidP="005940DD" w:rsidRDefault="002C1507" w14:paraId="4604B687" w14:textId="69826A52">
            <w:pPr>
              <w:jc w:val="center"/>
              <w:rPr>
                <w:sz w:val="40"/>
                <w:szCs w:val="40"/>
              </w:rPr>
            </w:pPr>
            <w:r w:rsidRPr="007E0583">
              <w:rPr>
                <w:b/>
                <w:bCs/>
                <w:color w:val="5B9BD5" w:themeColor="accent1"/>
                <w:sz w:val="40"/>
                <w:szCs w:val="40"/>
              </w:rPr>
              <w:t>Celebratory</w:t>
            </w:r>
            <w:r w:rsidRPr="007E0583">
              <w:rPr>
                <w:sz w:val="40"/>
                <w:szCs w:val="40"/>
              </w:rPr>
              <w:t xml:space="preserve"> conversation</w:t>
            </w:r>
          </w:p>
          <w:p w:rsidRPr="00112A49" w:rsidR="002C1507" w:rsidP="005940DD" w:rsidRDefault="002C1507" w14:paraId="3DDB3F05" w14:textId="4898E8DB">
            <w:pPr>
              <w:jc w:val="center"/>
              <w:rPr>
                <w:i/>
                <w:iCs/>
                <w:sz w:val="28"/>
                <w:szCs w:val="28"/>
              </w:rPr>
            </w:pPr>
            <w:r>
              <w:rPr>
                <w:i/>
                <w:iCs/>
                <w:sz w:val="28"/>
                <w:szCs w:val="28"/>
              </w:rPr>
              <w:t>Celebratory conversation with Mrs Weir</w:t>
            </w:r>
            <w:r w:rsidR="007E0583">
              <w:rPr>
                <w:i/>
                <w:iCs/>
                <w:sz w:val="28"/>
                <w:szCs w:val="28"/>
              </w:rPr>
              <w:t>, Mr Lloyd, Mr Oakley or Mrs Biggs</w:t>
            </w:r>
            <w:r>
              <w:rPr>
                <w:i/>
                <w:iCs/>
                <w:sz w:val="28"/>
                <w:szCs w:val="28"/>
              </w:rPr>
              <w:t>,</w:t>
            </w:r>
            <w:r w:rsidRPr="00112A49">
              <w:rPr>
                <w:i/>
                <w:iCs/>
                <w:sz w:val="28"/>
                <w:szCs w:val="28"/>
              </w:rPr>
              <w:t xml:space="preserve"> </w:t>
            </w:r>
            <w:proofErr w:type="gramStart"/>
            <w:r>
              <w:rPr>
                <w:i/>
                <w:iCs/>
                <w:sz w:val="28"/>
                <w:szCs w:val="28"/>
              </w:rPr>
              <w:t>postcard</w:t>
            </w:r>
            <w:proofErr w:type="gramEnd"/>
            <w:r w:rsidRPr="00112A49">
              <w:rPr>
                <w:i/>
                <w:iCs/>
                <w:sz w:val="28"/>
                <w:szCs w:val="28"/>
              </w:rPr>
              <w:t xml:space="preserve"> or phone call home</w:t>
            </w:r>
          </w:p>
        </w:tc>
      </w:tr>
      <w:tr w:rsidR="002C1507" w:rsidTr="005940DD" w14:paraId="42E7AC05" w14:textId="77777777">
        <w:trPr>
          <w:jc w:val="center"/>
        </w:trPr>
        <w:tc>
          <w:tcPr>
            <w:tcW w:w="9351" w:type="dxa"/>
          </w:tcPr>
          <w:p w:rsidR="002C1507" w:rsidP="005940DD" w:rsidRDefault="002C1507" w14:paraId="64AD5C9B" w14:textId="77777777">
            <w:pPr>
              <w:jc w:val="center"/>
              <w:rPr>
                <w:color w:val="FFC000" w:themeColor="accent4"/>
                <w:sz w:val="48"/>
                <w:szCs w:val="48"/>
              </w:rPr>
            </w:pPr>
            <w:r>
              <w:rPr>
                <w:noProof/>
              </w:rPr>
              <w:lastRenderedPageBreak/>
              <mc:AlternateContent>
                <mc:Choice Requires="wps">
                  <w:drawing>
                    <wp:inline distT="0" distB="0" distL="0" distR="0" wp14:anchorId="332D1056" wp14:editId="62D894CC">
                      <wp:extent cx="1828800" cy="1828800"/>
                      <wp:effectExtent l="0" t="0" r="0" b="635"/>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3B538B" w:rsidR="002C1507" w:rsidP="002C1507" w:rsidRDefault="002C1507" w14:paraId="5B901596"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C000" w:themeColor="accent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1" style="width:2in;height:2in;visibility:visible;mso-wrap-style:none;mso-left-percent:-10001;mso-top-percent:-10001;mso-position-horizontal:absolute;mso-position-horizontal-relative:char;mso-position-vertical:absolute;mso-position-vertical-relative:line;mso-left-percent:-10001;mso-top-percent:-10001;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nHIg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dxXpxyICAABQBAAADgAAAAAAAAAAAAAAAAAuAgAAZHJzL2Uyb0RvYy54bWxQSwECLQAU&#10;AAYACAAAACEAS4kmzdYAAAAFAQAADwAAAAAAAAAAAAAAAAB8BAAAZHJzL2Rvd25yZXYueG1sUEsF&#10;BgAAAAAEAAQA8wAAAH8FAAAAAA==&#10;" w14:anchorId="332D1056">
                      <v:textbox style="mso-fit-shape-to-text:t">
                        <w:txbxContent>
                          <w:p w:rsidRPr="003B538B" w:rsidR="002C1507" w:rsidP="002C1507" w:rsidRDefault="002C1507" w14:paraId="5B901596" w14:textId="77777777">
                            <w:pPr>
                              <w:spacing w:line="240" w:lineRule="auto"/>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538B">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Phase </w:t>
                            </w:r>
                            <w:r w:rsidRPr="003B538B">
                              <w:rPr>
                                <w:b/>
                                <w:color w:val="FFC000" w:themeColor="accent4"/>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p>
                        </w:txbxContent>
                      </v:textbox>
                      <w10:anchorlock/>
                    </v:shape>
                  </w:pict>
                </mc:Fallback>
              </mc:AlternateContent>
            </w:r>
          </w:p>
          <w:p w:rsidRPr="007E0583" w:rsidR="002C1507" w:rsidP="005940DD" w:rsidRDefault="002C1507" w14:paraId="69C68ADC" w14:textId="7BA10D22">
            <w:pPr>
              <w:jc w:val="center"/>
              <w:rPr>
                <w:sz w:val="40"/>
                <w:szCs w:val="40"/>
              </w:rPr>
            </w:pPr>
            <w:r w:rsidRPr="007E0583">
              <w:rPr>
                <w:b/>
                <w:bCs/>
                <w:color w:val="FFC000" w:themeColor="accent4"/>
                <w:sz w:val="40"/>
                <w:szCs w:val="40"/>
              </w:rPr>
              <w:t>Headteacher’s Award</w:t>
            </w:r>
          </w:p>
          <w:p w:rsidRPr="002C1507" w:rsidR="002C1507" w:rsidP="002C1507" w:rsidRDefault="002C1507" w14:paraId="348A90F4" w14:textId="73CB4078">
            <w:pPr>
              <w:jc w:val="center"/>
              <w:rPr>
                <w:rFonts w:cstheme="minorHAnsi"/>
                <w:i/>
                <w:iCs/>
                <w:sz w:val="28"/>
                <w:szCs w:val="28"/>
              </w:rPr>
            </w:pPr>
            <w:r w:rsidRPr="002C1507">
              <w:rPr>
                <w:rFonts w:cstheme="minorHAnsi"/>
                <w:i/>
                <w:iCs/>
                <w:sz w:val="28"/>
                <w:szCs w:val="28"/>
              </w:rPr>
              <w:t>Hot chocolate with Mrs Weir</w:t>
            </w:r>
          </w:p>
        </w:tc>
      </w:tr>
    </w:tbl>
    <w:p w:rsidRPr="00F344FA" w:rsidR="00F344FA" w:rsidRDefault="00F344FA" w14:paraId="3382C6EE" w14:textId="3B2785DE">
      <w:pPr>
        <w:rPr>
          <w:b/>
          <w:sz w:val="48"/>
          <w:szCs w:val="48"/>
        </w:rPr>
      </w:pPr>
      <w:r w:rsidRPr="00F344FA">
        <w:rPr>
          <w:b/>
          <w:sz w:val="48"/>
          <w:szCs w:val="48"/>
        </w:rPr>
        <w:t>Our class rew</w:t>
      </w:r>
      <w:r>
        <w:rPr>
          <w:b/>
          <w:sz w:val="48"/>
          <w:szCs w:val="48"/>
        </w:rPr>
        <w:t>ar</w:t>
      </w:r>
      <w:r w:rsidRPr="00F344FA">
        <w:rPr>
          <w:b/>
          <w:sz w:val="48"/>
          <w:szCs w:val="48"/>
        </w:rPr>
        <w:t>d:</w:t>
      </w:r>
      <w:r>
        <w:rPr>
          <w:b/>
          <w:sz w:val="48"/>
          <w:szCs w:val="48"/>
        </w:rPr>
        <w:t xml:space="preserve"> __________________</w:t>
      </w:r>
    </w:p>
    <w:sectPr w:rsidRPr="00F344FA" w:rsidR="00F344FA" w:rsidSect="0003423C">
      <w:headerReference w:type="even" r:id="rId18"/>
      <w:headerReference w:type="default" r:id="rId19"/>
      <w:footerReference w:type="default" r:id="rId20"/>
      <w:headerReference w:type="first" r:id="rId21"/>
      <w:pgSz w:w="11906" w:h="16838"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E6C" w:rsidP="00C44BE8" w:rsidRDefault="00F14E6C" w14:paraId="02FA6CF6" w14:textId="77777777">
      <w:pPr>
        <w:spacing w:line="240" w:lineRule="auto"/>
      </w:pPr>
      <w:r>
        <w:separator/>
      </w:r>
    </w:p>
  </w:endnote>
  <w:endnote w:type="continuationSeparator" w:id="0">
    <w:p w:rsidR="00F14E6C" w:rsidP="00C44BE8" w:rsidRDefault="00F14E6C" w14:paraId="24004B1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31426"/>
      <w:docPartObj>
        <w:docPartGallery w:val="Page Numbers (Bottom of Page)"/>
        <w:docPartUnique/>
      </w:docPartObj>
    </w:sdtPr>
    <w:sdtEndPr>
      <w:rPr>
        <w:noProof/>
      </w:rPr>
    </w:sdtEndPr>
    <w:sdtContent>
      <w:p w:rsidR="00C44BE8" w:rsidRDefault="00C44BE8" w14:paraId="0008144F" w14:textId="77777777">
        <w:pPr>
          <w:pStyle w:val="Footer"/>
          <w:jc w:val="right"/>
        </w:pPr>
        <w:r>
          <w:fldChar w:fldCharType="begin"/>
        </w:r>
        <w:r>
          <w:instrText xml:space="preserve"> PAGE   \* MERGEFORMAT </w:instrText>
        </w:r>
        <w:r>
          <w:fldChar w:fldCharType="separate"/>
        </w:r>
        <w:r w:rsidR="00034313">
          <w:rPr>
            <w:noProof/>
          </w:rPr>
          <w:t>13</w:t>
        </w:r>
        <w:r>
          <w:rPr>
            <w:noProof/>
          </w:rPr>
          <w:fldChar w:fldCharType="end"/>
        </w:r>
      </w:p>
    </w:sdtContent>
  </w:sdt>
  <w:p w:rsidR="00C44BE8" w:rsidRDefault="00C44BE8" w14:paraId="50FFBA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E6C" w:rsidP="00C44BE8" w:rsidRDefault="00F14E6C" w14:paraId="42A2DF47" w14:textId="77777777">
      <w:pPr>
        <w:spacing w:line="240" w:lineRule="auto"/>
      </w:pPr>
      <w:r>
        <w:separator/>
      </w:r>
    </w:p>
  </w:footnote>
  <w:footnote w:type="continuationSeparator" w:id="0">
    <w:p w:rsidR="00F14E6C" w:rsidP="00C44BE8" w:rsidRDefault="00F14E6C" w14:paraId="5DFF583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E8" w:rsidRDefault="00C44BE8" w14:paraId="19EC36F0" w14:textId="6AD5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E8" w:rsidRDefault="00C44BE8" w14:paraId="419A62EF" w14:textId="0A21D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4BE8" w:rsidRDefault="00C44BE8" w14:paraId="6D3A9329" w14:textId="5E11C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CC3"/>
    <w:multiLevelType w:val="hybridMultilevel"/>
    <w:tmpl w:val="691EF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F14615"/>
    <w:multiLevelType w:val="hybridMultilevel"/>
    <w:tmpl w:val="AD0AD6B6"/>
    <w:lvl w:ilvl="0" w:tplc="AC105582">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389" w:hanging="360"/>
      </w:pPr>
      <w:rPr>
        <w:rFonts w:hint="default" w:ascii="Courier New" w:hAnsi="Courier New" w:cs="Courier New"/>
      </w:rPr>
    </w:lvl>
    <w:lvl w:ilvl="2" w:tplc="08090005" w:tentative="1">
      <w:start w:val="1"/>
      <w:numFmt w:val="bullet"/>
      <w:lvlText w:val=""/>
      <w:lvlJc w:val="left"/>
      <w:pPr>
        <w:ind w:left="2109" w:hanging="360"/>
      </w:pPr>
      <w:rPr>
        <w:rFonts w:hint="default" w:ascii="Wingdings" w:hAnsi="Wingdings"/>
      </w:rPr>
    </w:lvl>
    <w:lvl w:ilvl="3" w:tplc="08090001" w:tentative="1">
      <w:start w:val="1"/>
      <w:numFmt w:val="bullet"/>
      <w:lvlText w:val=""/>
      <w:lvlJc w:val="left"/>
      <w:pPr>
        <w:ind w:left="2829" w:hanging="360"/>
      </w:pPr>
      <w:rPr>
        <w:rFonts w:hint="default" w:ascii="Symbol" w:hAnsi="Symbol"/>
      </w:rPr>
    </w:lvl>
    <w:lvl w:ilvl="4" w:tplc="08090003" w:tentative="1">
      <w:start w:val="1"/>
      <w:numFmt w:val="bullet"/>
      <w:lvlText w:val="o"/>
      <w:lvlJc w:val="left"/>
      <w:pPr>
        <w:ind w:left="3549" w:hanging="360"/>
      </w:pPr>
      <w:rPr>
        <w:rFonts w:hint="default" w:ascii="Courier New" w:hAnsi="Courier New" w:cs="Courier New"/>
      </w:rPr>
    </w:lvl>
    <w:lvl w:ilvl="5" w:tplc="08090005" w:tentative="1">
      <w:start w:val="1"/>
      <w:numFmt w:val="bullet"/>
      <w:lvlText w:val=""/>
      <w:lvlJc w:val="left"/>
      <w:pPr>
        <w:ind w:left="4269" w:hanging="360"/>
      </w:pPr>
      <w:rPr>
        <w:rFonts w:hint="default" w:ascii="Wingdings" w:hAnsi="Wingdings"/>
      </w:rPr>
    </w:lvl>
    <w:lvl w:ilvl="6" w:tplc="08090001" w:tentative="1">
      <w:start w:val="1"/>
      <w:numFmt w:val="bullet"/>
      <w:lvlText w:val=""/>
      <w:lvlJc w:val="left"/>
      <w:pPr>
        <w:ind w:left="4989" w:hanging="360"/>
      </w:pPr>
      <w:rPr>
        <w:rFonts w:hint="default" w:ascii="Symbol" w:hAnsi="Symbol"/>
      </w:rPr>
    </w:lvl>
    <w:lvl w:ilvl="7" w:tplc="08090003" w:tentative="1">
      <w:start w:val="1"/>
      <w:numFmt w:val="bullet"/>
      <w:lvlText w:val="o"/>
      <w:lvlJc w:val="left"/>
      <w:pPr>
        <w:ind w:left="5709" w:hanging="360"/>
      </w:pPr>
      <w:rPr>
        <w:rFonts w:hint="default" w:ascii="Courier New" w:hAnsi="Courier New" w:cs="Courier New"/>
      </w:rPr>
    </w:lvl>
    <w:lvl w:ilvl="8" w:tplc="08090005" w:tentative="1">
      <w:start w:val="1"/>
      <w:numFmt w:val="bullet"/>
      <w:lvlText w:val=""/>
      <w:lvlJc w:val="left"/>
      <w:pPr>
        <w:ind w:left="6429" w:hanging="360"/>
      </w:pPr>
      <w:rPr>
        <w:rFonts w:hint="default" w:ascii="Wingdings" w:hAnsi="Wingdings"/>
      </w:rPr>
    </w:lvl>
  </w:abstractNum>
  <w:abstractNum w:abstractNumId="2" w15:restartNumberingAfterBreak="0">
    <w:nsid w:val="0CD919D0"/>
    <w:multiLevelType w:val="multilevel"/>
    <w:tmpl w:val="CD888F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DF6412"/>
    <w:multiLevelType w:val="hybridMultilevel"/>
    <w:tmpl w:val="9A9C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A55016"/>
    <w:multiLevelType w:val="hybridMultilevel"/>
    <w:tmpl w:val="2B04C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B36EA8"/>
    <w:multiLevelType w:val="hybridMultilevel"/>
    <w:tmpl w:val="676C091C"/>
    <w:lvl w:ilvl="0" w:tplc="0C5CAB18">
      <w:start w:val="1"/>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D94ACC"/>
    <w:multiLevelType w:val="hybridMultilevel"/>
    <w:tmpl w:val="73AAC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9F52E2"/>
    <w:multiLevelType w:val="hybridMultilevel"/>
    <w:tmpl w:val="F9A4B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1462372"/>
    <w:multiLevelType w:val="hybridMultilevel"/>
    <w:tmpl w:val="03F41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631588"/>
    <w:multiLevelType w:val="hybridMultilevel"/>
    <w:tmpl w:val="6ABA00AA"/>
    <w:lvl w:ilvl="0" w:tplc="AC105582">
      <w:numFmt w:val="bullet"/>
      <w:lvlText w:val="•"/>
      <w:lvlJc w:val="left"/>
      <w:pPr>
        <w:ind w:left="771"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1E86B04"/>
    <w:multiLevelType w:val="hybridMultilevel"/>
    <w:tmpl w:val="81BA3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978DB"/>
    <w:multiLevelType w:val="hybridMultilevel"/>
    <w:tmpl w:val="AF027376"/>
    <w:lvl w:ilvl="0" w:tplc="AC105582">
      <w:numFmt w:val="bullet"/>
      <w:lvlText w:val="•"/>
      <w:lvlJc w:val="left"/>
      <w:pPr>
        <w:ind w:left="771" w:hanging="360"/>
      </w:pPr>
      <w:rPr>
        <w:rFonts w:hint="default" w:ascii="Calibri" w:hAnsi="Calibri" w:cs="Calibri" w:eastAsiaTheme="minorHAnsi"/>
      </w:rPr>
    </w:lvl>
    <w:lvl w:ilvl="1" w:tplc="08090003" w:tentative="1">
      <w:start w:val="1"/>
      <w:numFmt w:val="bullet"/>
      <w:lvlText w:val="o"/>
      <w:lvlJc w:val="left"/>
      <w:pPr>
        <w:ind w:left="1491" w:hanging="360"/>
      </w:pPr>
      <w:rPr>
        <w:rFonts w:hint="default" w:ascii="Courier New" w:hAnsi="Courier New" w:cs="Courier New"/>
      </w:rPr>
    </w:lvl>
    <w:lvl w:ilvl="2" w:tplc="08090005" w:tentative="1">
      <w:start w:val="1"/>
      <w:numFmt w:val="bullet"/>
      <w:lvlText w:val=""/>
      <w:lvlJc w:val="left"/>
      <w:pPr>
        <w:ind w:left="2211" w:hanging="360"/>
      </w:pPr>
      <w:rPr>
        <w:rFonts w:hint="default" w:ascii="Wingdings" w:hAnsi="Wingdings"/>
      </w:rPr>
    </w:lvl>
    <w:lvl w:ilvl="3" w:tplc="08090001" w:tentative="1">
      <w:start w:val="1"/>
      <w:numFmt w:val="bullet"/>
      <w:lvlText w:val=""/>
      <w:lvlJc w:val="left"/>
      <w:pPr>
        <w:ind w:left="2931" w:hanging="360"/>
      </w:pPr>
      <w:rPr>
        <w:rFonts w:hint="default" w:ascii="Symbol" w:hAnsi="Symbol"/>
      </w:rPr>
    </w:lvl>
    <w:lvl w:ilvl="4" w:tplc="08090003" w:tentative="1">
      <w:start w:val="1"/>
      <w:numFmt w:val="bullet"/>
      <w:lvlText w:val="o"/>
      <w:lvlJc w:val="left"/>
      <w:pPr>
        <w:ind w:left="3651" w:hanging="360"/>
      </w:pPr>
      <w:rPr>
        <w:rFonts w:hint="default" w:ascii="Courier New" w:hAnsi="Courier New" w:cs="Courier New"/>
      </w:rPr>
    </w:lvl>
    <w:lvl w:ilvl="5" w:tplc="08090005" w:tentative="1">
      <w:start w:val="1"/>
      <w:numFmt w:val="bullet"/>
      <w:lvlText w:val=""/>
      <w:lvlJc w:val="left"/>
      <w:pPr>
        <w:ind w:left="4371" w:hanging="360"/>
      </w:pPr>
      <w:rPr>
        <w:rFonts w:hint="default" w:ascii="Wingdings" w:hAnsi="Wingdings"/>
      </w:rPr>
    </w:lvl>
    <w:lvl w:ilvl="6" w:tplc="08090001" w:tentative="1">
      <w:start w:val="1"/>
      <w:numFmt w:val="bullet"/>
      <w:lvlText w:val=""/>
      <w:lvlJc w:val="left"/>
      <w:pPr>
        <w:ind w:left="5091" w:hanging="360"/>
      </w:pPr>
      <w:rPr>
        <w:rFonts w:hint="default" w:ascii="Symbol" w:hAnsi="Symbol"/>
      </w:rPr>
    </w:lvl>
    <w:lvl w:ilvl="7" w:tplc="08090003" w:tentative="1">
      <w:start w:val="1"/>
      <w:numFmt w:val="bullet"/>
      <w:lvlText w:val="o"/>
      <w:lvlJc w:val="left"/>
      <w:pPr>
        <w:ind w:left="5811" w:hanging="360"/>
      </w:pPr>
      <w:rPr>
        <w:rFonts w:hint="default" w:ascii="Courier New" w:hAnsi="Courier New" w:cs="Courier New"/>
      </w:rPr>
    </w:lvl>
    <w:lvl w:ilvl="8" w:tplc="08090005" w:tentative="1">
      <w:start w:val="1"/>
      <w:numFmt w:val="bullet"/>
      <w:lvlText w:val=""/>
      <w:lvlJc w:val="left"/>
      <w:pPr>
        <w:ind w:left="6531" w:hanging="360"/>
      </w:pPr>
      <w:rPr>
        <w:rFonts w:hint="default" w:ascii="Wingdings" w:hAnsi="Wingdings"/>
      </w:rPr>
    </w:lvl>
  </w:abstractNum>
  <w:abstractNum w:abstractNumId="12" w15:restartNumberingAfterBreak="0">
    <w:nsid w:val="2880722C"/>
    <w:multiLevelType w:val="hybridMultilevel"/>
    <w:tmpl w:val="AFBE7FCA"/>
    <w:lvl w:ilvl="0" w:tplc="08090001">
      <w:start w:val="1"/>
      <w:numFmt w:val="bullet"/>
      <w:lvlText w:val=""/>
      <w:lvlJc w:val="left"/>
      <w:pPr>
        <w:ind w:left="787" w:hanging="360"/>
      </w:pPr>
      <w:rPr>
        <w:rFonts w:hint="default" w:ascii="Symbol" w:hAnsi="Symbol"/>
      </w:rPr>
    </w:lvl>
    <w:lvl w:ilvl="1" w:tplc="08090003" w:tentative="1">
      <w:start w:val="1"/>
      <w:numFmt w:val="bullet"/>
      <w:lvlText w:val="o"/>
      <w:lvlJc w:val="left"/>
      <w:pPr>
        <w:ind w:left="1507" w:hanging="360"/>
      </w:pPr>
      <w:rPr>
        <w:rFonts w:hint="default" w:ascii="Courier New" w:hAnsi="Courier New" w:cs="Courier New"/>
      </w:rPr>
    </w:lvl>
    <w:lvl w:ilvl="2" w:tplc="08090005" w:tentative="1">
      <w:start w:val="1"/>
      <w:numFmt w:val="bullet"/>
      <w:lvlText w:val=""/>
      <w:lvlJc w:val="left"/>
      <w:pPr>
        <w:ind w:left="2227" w:hanging="360"/>
      </w:pPr>
      <w:rPr>
        <w:rFonts w:hint="default" w:ascii="Wingdings" w:hAnsi="Wingdings"/>
      </w:rPr>
    </w:lvl>
    <w:lvl w:ilvl="3" w:tplc="08090001" w:tentative="1">
      <w:start w:val="1"/>
      <w:numFmt w:val="bullet"/>
      <w:lvlText w:val=""/>
      <w:lvlJc w:val="left"/>
      <w:pPr>
        <w:ind w:left="2947" w:hanging="360"/>
      </w:pPr>
      <w:rPr>
        <w:rFonts w:hint="default" w:ascii="Symbol" w:hAnsi="Symbol"/>
      </w:rPr>
    </w:lvl>
    <w:lvl w:ilvl="4" w:tplc="08090003" w:tentative="1">
      <w:start w:val="1"/>
      <w:numFmt w:val="bullet"/>
      <w:lvlText w:val="o"/>
      <w:lvlJc w:val="left"/>
      <w:pPr>
        <w:ind w:left="3667" w:hanging="360"/>
      </w:pPr>
      <w:rPr>
        <w:rFonts w:hint="default" w:ascii="Courier New" w:hAnsi="Courier New" w:cs="Courier New"/>
      </w:rPr>
    </w:lvl>
    <w:lvl w:ilvl="5" w:tplc="08090005" w:tentative="1">
      <w:start w:val="1"/>
      <w:numFmt w:val="bullet"/>
      <w:lvlText w:val=""/>
      <w:lvlJc w:val="left"/>
      <w:pPr>
        <w:ind w:left="4387" w:hanging="360"/>
      </w:pPr>
      <w:rPr>
        <w:rFonts w:hint="default" w:ascii="Wingdings" w:hAnsi="Wingdings"/>
      </w:rPr>
    </w:lvl>
    <w:lvl w:ilvl="6" w:tplc="08090001" w:tentative="1">
      <w:start w:val="1"/>
      <w:numFmt w:val="bullet"/>
      <w:lvlText w:val=""/>
      <w:lvlJc w:val="left"/>
      <w:pPr>
        <w:ind w:left="5107" w:hanging="360"/>
      </w:pPr>
      <w:rPr>
        <w:rFonts w:hint="default" w:ascii="Symbol" w:hAnsi="Symbol"/>
      </w:rPr>
    </w:lvl>
    <w:lvl w:ilvl="7" w:tplc="08090003" w:tentative="1">
      <w:start w:val="1"/>
      <w:numFmt w:val="bullet"/>
      <w:lvlText w:val="o"/>
      <w:lvlJc w:val="left"/>
      <w:pPr>
        <w:ind w:left="5827" w:hanging="360"/>
      </w:pPr>
      <w:rPr>
        <w:rFonts w:hint="default" w:ascii="Courier New" w:hAnsi="Courier New" w:cs="Courier New"/>
      </w:rPr>
    </w:lvl>
    <w:lvl w:ilvl="8" w:tplc="08090005" w:tentative="1">
      <w:start w:val="1"/>
      <w:numFmt w:val="bullet"/>
      <w:lvlText w:val=""/>
      <w:lvlJc w:val="left"/>
      <w:pPr>
        <w:ind w:left="6547" w:hanging="360"/>
      </w:pPr>
      <w:rPr>
        <w:rFonts w:hint="default" w:ascii="Wingdings" w:hAnsi="Wingdings"/>
      </w:rPr>
    </w:lvl>
  </w:abstractNum>
  <w:abstractNum w:abstractNumId="13" w15:restartNumberingAfterBreak="0">
    <w:nsid w:val="299C07C3"/>
    <w:multiLevelType w:val="hybridMultilevel"/>
    <w:tmpl w:val="01C65A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1A372FA"/>
    <w:multiLevelType w:val="hybridMultilevel"/>
    <w:tmpl w:val="572A63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2DC662C"/>
    <w:multiLevelType w:val="multilevel"/>
    <w:tmpl w:val="D01E9DF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517684"/>
    <w:multiLevelType w:val="multilevel"/>
    <w:tmpl w:val="27DC69E8"/>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E31CB1"/>
    <w:multiLevelType w:val="hybridMultilevel"/>
    <w:tmpl w:val="CA721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50414E0"/>
    <w:multiLevelType w:val="hybridMultilevel"/>
    <w:tmpl w:val="F64A3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5C33E9B"/>
    <w:multiLevelType w:val="hybridMultilevel"/>
    <w:tmpl w:val="0EBCB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6D2C68"/>
    <w:multiLevelType w:val="multilevel"/>
    <w:tmpl w:val="CA20DE1A"/>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F31949"/>
    <w:multiLevelType w:val="hybridMultilevel"/>
    <w:tmpl w:val="546E573C"/>
    <w:lvl w:ilvl="0" w:tplc="A01E40E4">
      <w:start w:val="1"/>
      <w:numFmt w:val="bullet"/>
      <w:lvlText w:val="-"/>
      <w:lvlJc w:val="left"/>
      <w:pPr>
        <w:ind w:left="720" w:hanging="360"/>
      </w:pPr>
      <w:rPr>
        <w:rFonts w:hint="default" w:ascii="Tahoma" w:hAnsi="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E768D8"/>
    <w:multiLevelType w:val="hybridMultilevel"/>
    <w:tmpl w:val="CA5E3562"/>
    <w:lvl w:ilvl="0" w:tplc="AC105582">
      <w:numFmt w:val="bullet"/>
      <w:lvlText w:val="•"/>
      <w:lvlJc w:val="left"/>
      <w:pPr>
        <w:ind w:left="771"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4F5738"/>
    <w:multiLevelType w:val="hybridMultilevel"/>
    <w:tmpl w:val="78EA05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7AE67C7"/>
    <w:multiLevelType w:val="hybridMultilevel"/>
    <w:tmpl w:val="F0905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DCC2ADD"/>
    <w:multiLevelType w:val="hybridMultilevel"/>
    <w:tmpl w:val="1352775A"/>
    <w:lvl w:ilvl="0" w:tplc="AC105582">
      <w:numFmt w:val="bullet"/>
      <w:lvlText w:val="•"/>
      <w:lvlJc w:val="left"/>
      <w:pPr>
        <w:ind w:left="771"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AA5B6F"/>
    <w:multiLevelType w:val="hybridMultilevel"/>
    <w:tmpl w:val="A33CC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B10E9B"/>
    <w:multiLevelType w:val="hybridMultilevel"/>
    <w:tmpl w:val="E6804DEE"/>
    <w:lvl w:ilvl="0" w:tplc="A01E40E4">
      <w:start w:val="1"/>
      <w:numFmt w:val="bullet"/>
      <w:lvlText w:val="-"/>
      <w:lvlJc w:val="left"/>
      <w:pPr>
        <w:ind w:left="1128" w:hanging="360"/>
      </w:pPr>
      <w:rPr>
        <w:rFonts w:hint="default" w:ascii="Tahoma" w:hAnsi="Tahoma"/>
      </w:rPr>
    </w:lvl>
    <w:lvl w:ilvl="1" w:tplc="08090003" w:tentative="1">
      <w:start w:val="1"/>
      <w:numFmt w:val="bullet"/>
      <w:lvlText w:val="o"/>
      <w:lvlJc w:val="left"/>
      <w:pPr>
        <w:ind w:left="1848" w:hanging="360"/>
      </w:pPr>
      <w:rPr>
        <w:rFonts w:hint="default" w:ascii="Courier New" w:hAnsi="Courier New" w:cs="Courier New"/>
      </w:rPr>
    </w:lvl>
    <w:lvl w:ilvl="2" w:tplc="08090005" w:tentative="1">
      <w:start w:val="1"/>
      <w:numFmt w:val="bullet"/>
      <w:lvlText w:val=""/>
      <w:lvlJc w:val="left"/>
      <w:pPr>
        <w:ind w:left="2568" w:hanging="360"/>
      </w:pPr>
      <w:rPr>
        <w:rFonts w:hint="default" w:ascii="Wingdings" w:hAnsi="Wingdings"/>
      </w:rPr>
    </w:lvl>
    <w:lvl w:ilvl="3" w:tplc="08090001" w:tentative="1">
      <w:start w:val="1"/>
      <w:numFmt w:val="bullet"/>
      <w:lvlText w:val=""/>
      <w:lvlJc w:val="left"/>
      <w:pPr>
        <w:ind w:left="3288" w:hanging="360"/>
      </w:pPr>
      <w:rPr>
        <w:rFonts w:hint="default" w:ascii="Symbol" w:hAnsi="Symbol"/>
      </w:rPr>
    </w:lvl>
    <w:lvl w:ilvl="4" w:tplc="08090003" w:tentative="1">
      <w:start w:val="1"/>
      <w:numFmt w:val="bullet"/>
      <w:lvlText w:val="o"/>
      <w:lvlJc w:val="left"/>
      <w:pPr>
        <w:ind w:left="4008" w:hanging="360"/>
      </w:pPr>
      <w:rPr>
        <w:rFonts w:hint="default" w:ascii="Courier New" w:hAnsi="Courier New" w:cs="Courier New"/>
      </w:rPr>
    </w:lvl>
    <w:lvl w:ilvl="5" w:tplc="08090005" w:tentative="1">
      <w:start w:val="1"/>
      <w:numFmt w:val="bullet"/>
      <w:lvlText w:val=""/>
      <w:lvlJc w:val="left"/>
      <w:pPr>
        <w:ind w:left="4728" w:hanging="360"/>
      </w:pPr>
      <w:rPr>
        <w:rFonts w:hint="default" w:ascii="Wingdings" w:hAnsi="Wingdings"/>
      </w:rPr>
    </w:lvl>
    <w:lvl w:ilvl="6" w:tplc="08090001" w:tentative="1">
      <w:start w:val="1"/>
      <w:numFmt w:val="bullet"/>
      <w:lvlText w:val=""/>
      <w:lvlJc w:val="left"/>
      <w:pPr>
        <w:ind w:left="5448" w:hanging="360"/>
      </w:pPr>
      <w:rPr>
        <w:rFonts w:hint="default" w:ascii="Symbol" w:hAnsi="Symbol"/>
      </w:rPr>
    </w:lvl>
    <w:lvl w:ilvl="7" w:tplc="08090003" w:tentative="1">
      <w:start w:val="1"/>
      <w:numFmt w:val="bullet"/>
      <w:lvlText w:val="o"/>
      <w:lvlJc w:val="left"/>
      <w:pPr>
        <w:ind w:left="6168" w:hanging="360"/>
      </w:pPr>
      <w:rPr>
        <w:rFonts w:hint="default" w:ascii="Courier New" w:hAnsi="Courier New" w:cs="Courier New"/>
      </w:rPr>
    </w:lvl>
    <w:lvl w:ilvl="8" w:tplc="08090005" w:tentative="1">
      <w:start w:val="1"/>
      <w:numFmt w:val="bullet"/>
      <w:lvlText w:val=""/>
      <w:lvlJc w:val="left"/>
      <w:pPr>
        <w:ind w:left="6888" w:hanging="360"/>
      </w:pPr>
      <w:rPr>
        <w:rFonts w:hint="default" w:ascii="Wingdings" w:hAnsi="Wingdings"/>
      </w:rPr>
    </w:lvl>
  </w:abstractNum>
  <w:abstractNum w:abstractNumId="28" w15:restartNumberingAfterBreak="0">
    <w:nsid w:val="6AF51765"/>
    <w:multiLevelType w:val="hybridMultilevel"/>
    <w:tmpl w:val="55924D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0CE7201"/>
    <w:multiLevelType w:val="hybridMultilevel"/>
    <w:tmpl w:val="B3740EC8"/>
    <w:lvl w:ilvl="0" w:tplc="AC105582">
      <w:numFmt w:val="bullet"/>
      <w:lvlText w:val="•"/>
      <w:lvlJc w:val="left"/>
      <w:pPr>
        <w:ind w:left="1131" w:hanging="360"/>
      </w:pPr>
      <w:rPr>
        <w:rFonts w:hint="default" w:ascii="Calibri" w:hAnsi="Calibri" w:cs="Calibri" w:eastAsiaTheme="minorHAns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0" w15:restartNumberingAfterBreak="0">
    <w:nsid w:val="71076E08"/>
    <w:multiLevelType w:val="hybridMultilevel"/>
    <w:tmpl w:val="EE6C5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30502"/>
    <w:multiLevelType w:val="hybridMultilevel"/>
    <w:tmpl w:val="B1E2C1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D75025"/>
    <w:multiLevelType w:val="hybridMultilevel"/>
    <w:tmpl w:val="D9D8BCDC"/>
    <w:lvl w:ilvl="0" w:tplc="FE00EA10">
      <w:start w:val="1"/>
      <w:numFmt w:val="bullet"/>
      <w:lvlText w:val="•"/>
      <w:lvlJc w:val="left"/>
      <w:pPr>
        <w:tabs>
          <w:tab w:val="num" w:pos="720"/>
        </w:tabs>
        <w:ind w:left="720" w:hanging="360"/>
      </w:pPr>
      <w:rPr>
        <w:rFonts w:hint="default" w:ascii="Arial" w:hAnsi="Arial"/>
      </w:rPr>
    </w:lvl>
    <w:lvl w:ilvl="1" w:tplc="0956A648" w:tentative="1">
      <w:start w:val="1"/>
      <w:numFmt w:val="bullet"/>
      <w:lvlText w:val="•"/>
      <w:lvlJc w:val="left"/>
      <w:pPr>
        <w:tabs>
          <w:tab w:val="num" w:pos="1440"/>
        </w:tabs>
        <w:ind w:left="1440" w:hanging="360"/>
      </w:pPr>
      <w:rPr>
        <w:rFonts w:hint="default" w:ascii="Arial" w:hAnsi="Arial"/>
      </w:rPr>
    </w:lvl>
    <w:lvl w:ilvl="2" w:tplc="C5DE7B8A" w:tentative="1">
      <w:start w:val="1"/>
      <w:numFmt w:val="bullet"/>
      <w:lvlText w:val="•"/>
      <w:lvlJc w:val="left"/>
      <w:pPr>
        <w:tabs>
          <w:tab w:val="num" w:pos="2160"/>
        </w:tabs>
        <w:ind w:left="2160" w:hanging="360"/>
      </w:pPr>
      <w:rPr>
        <w:rFonts w:hint="default" w:ascii="Arial" w:hAnsi="Arial"/>
      </w:rPr>
    </w:lvl>
    <w:lvl w:ilvl="3" w:tplc="F1F4C422" w:tentative="1">
      <w:start w:val="1"/>
      <w:numFmt w:val="bullet"/>
      <w:lvlText w:val="•"/>
      <w:lvlJc w:val="left"/>
      <w:pPr>
        <w:tabs>
          <w:tab w:val="num" w:pos="2880"/>
        </w:tabs>
        <w:ind w:left="2880" w:hanging="360"/>
      </w:pPr>
      <w:rPr>
        <w:rFonts w:hint="default" w:ascii="Arial" w:hAnsi="Arial"/>
      </w:rPr>
    </w:lvl>
    <w:lvl w:ilvl="4" w:tplc="CE927206" w:tentative="1">
      <w:start w:val="1"/>
      <w:numFmt w:val="bullet"/>
      <w:lvlText w:val="•"/>
      <w:lvlJc w:val="left"/>
      <w:pPr>
        <w:tabs>
          <w:tab w:val="num" w:pos="3600"/>
        </w:tabs>
        <w:ind w:left="3600" w:hanging="360"/>
      </w:pPr>
      <w:rPr>
        <w:rFonts w:hint="default" w:ascii="Arial" w:hAnsi="Arial"/>
      </w:rPr>
    </w:lvl>
    <w:lvl w:ilvl="5" w:tplc="BFE8A91C" w:tentative="1">
      <w:start w:val="1"/>
      <w:numFmt w:val="bullet"/>
      <w:lvlText w:val="•"/>
      <w:lvlJc w:val="left"/>
      <w:pPr>
        <w:tabs>
          <w:tab w:val="num" w:pos="4320"/>
        </w:tabs>
        <w:ind w:left="4320" w:hanging="360"/>
      </w:pPr>
      <w:rPr>
        <w:rFonts w:hint="default" w:ascii="Arial" w:hAnsi="Arial"/>
      </w:rPr>
    </w:lvl>
    <w:lvl w:ilvl="6" w:tplc="2AB4898A" w:tentative="1">
      <w:start w:val="1"/>
      <w:numFmt w:val="bullet"/>
      <w:lvlText w:val="•"/>
      <w:lvlJc w:val="left"/>
      <w:pPr>
        <w:tabs>
          <w:tab w:val="num" w:pos="5040"/>
        </w:tabs>
        <w:ind w:left="5040" w:hanging="360"/>
      </w:pPr>
      <w:rPr>
        <w:rFonts w:hint="default" w:ascii="Arial" w:hAnsi="Arial"/>
      </w:rPr>
    </w:lvl>
    <w:lvl w:ilvl="7" w:tplc="EDCE80EA" w:tentative="1">
      <w:start w:val="1"/>
      <w:numFmt w:val="bullet"/>
      <w:lvlText w:val="•"/>
      <w:lvlJc w:val="left"/>
      <w:pPr>
        <w:tabs>
          <w:tab w:val="num" w:pos="5760"/>
        </w:tabs>
        <w:ind w:left="5760" w:hanging="360"/>
      </w:pPr>
      <w:rPr>
        <w:rFonts w:hint="default" w:ascii="Arial" w:hAnsi="Arial"/>
      </w:rPr>
    </w:lvl>
    <w:lvl w:ilvl="8" w:tplc="35381244"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D130678"/>
    <w:multiLevelType w:val="hybridMultilevel"/>
    <w:tmpl w:val="C1624D58"/>
    <w:lvl w:ilvl="0" w:tplc="AC105582">
      <w:numFmt w:val="bullet"/>
      <w:lvlText w:val="•"/>
      <w:lvlJc w:val="left"/>
      <w:pPr>
        <w:ind w:left="771"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8"/>
  </w:num>
  <w:num w:numId="2">
    <w:abstractNumId w:val="3"/>
  </w:num>
  <w:num w:numId="3">
    <w:abstractNumId w:val="13"/>
  </w:num>
  <w:num w:numId="4">
    <w:abstractNumId w:val="11"/>
  </w:num>
  <w:num w:numId="5">
    <w:abstractNumId w:val="9"/>
  </w:num>
  <w:num w:numId="6">
    <w:abstractNumId w:val="29"/>
  </w:num>
  <w:num w:numId="7">
    <w:abstractNumId w:val="0"/>
  </w:num>
  <w:num w:numId="8">
    <w:abstractNumId w:val="31"/>
  </w:num>
  <w:num w:numId="9">
    <w:abstractNumId w:val="16"/>
  </w:num>
  <w:num w:numId="10">
    <w:abstractNumId w:val="5"/>
  </w:num>
  <w:num w:numId="11">
    <w:abstractNumId w:val="1"/>
  </w:num>
  <w:num w:numId="12">
    <w:abstractNumId w:val="20"/>
  </w:num>
  <w:num w:numId="13">
    <w:abstractNumId w:val="26"/>
  </w:num>
  <w:num w:numId="14">
    <w:abstractNumId w:val="30"/>
  </w:num>
  <w:num w:numId="15">
    <w:abstractNumId w:val="6"/>
  </w:num>
  <w:num w:numId="16">
    <w:abstractNumId w:val="10"/>
  </w:num>
  <w:num w:numId="17">
    <w:abstractNumId w:val="15"/>
  </w:num>
  <w:num w:numId="18">
    <w:abstractNumId w:val="7"/>
  </w:num>
  <w:num w:numId="19">
    <w:abstractNumId w:val="23"/>
  </w:num>
  <w:num w:numId="20">
    <w:abstractNumId w:val="2"/>
  </w:num>
  <w:num w:numId="21">
    <w:abstractNumId w:val="18"/>
  </w:num>
  <w:num w:numId="22">
    <w:abstractNumId w:val="19"/>
  </w:num>
  <w:num w:numId="23">
    <w:abstractNumId w:val="8"/>
  </w:num>
  <w:num w:numId="24">
    <w:abstractNumId w:val="21"/>
  </w:num>
  <w:num w:numId="25">
    <w:abstractNumId w:val="27"/>
  </w:num>
  <w:num w:numId="26">
    <w:abstractNumId w:val="4"/>
  </w:num>
  <w:num w:numId="27">
    <w:abstractNumId w:val="14"/>
  </w:num>
  <w:num w:numId="28">
    <w:abstractNumId w:val="33"/>
  </w:num>
  <w:num w:numId="29">
    <w:abstractNumId w:val="25"/>
  </w:num>
  <w:num w:numId="30">
    <w:abstractNumId w:val="22"/>
  </w:num>
  <w:num w:numId="31">
    <w:abstractNumId w:val="17"/>
  </w:num>
  <w:num w:numId="32">
    <w:abstractNumId w:val="12"/>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B3"/>
    <w:rsid w:val="00027BEF"/>
    <w:rsid w:val="0003423C"/>
    <w:rsid w:val="00034313"/>
    <w:rsid w:val="00053D62"/>
    <w:rsid w:val="00090243"/>
    <w:rsid w:val="000A6B46"/>
    <w:rsid w:val="000B1F97"/>
    <w:rsid w:val="000D1287"/>
    <w:rsid w:val="000D229F"/>
    <w:rsid w:val="000D526B"/>
    <w:rsid w:val="00173AB3"/>
    <w:rsid w:val="00174CE1"/>
    <w:rsid w:val="001A54FE"/>
    <w:rsid w:val="001C0301"/>
    <w:rsid w:val="001C1C0C"/>
    <w:rsid w:val="0024479E"/>
    <w:rsid w:val="00272AAA"/>
    <w:rsid w:val="00273B0D"/>
    <w:rsid w:val="00281DE9"/>
    <w:rsid w:val="002B6B02"/>
    <w:rsid w:val="002C0DC5"/>
    <w:rsid w:val="002C1507"/>
    <w:rsid w:val="003F0487"/>
    <w:rsid w:val="00436422"/>
    <w:rsid w:val="00461FB0"/>
    <w:rsid w:val="0047011F"/>
    <w:rsid w:val="0047350E"/>
    <w:rsid w:val="00525CF6"/>
    <w:rsid w:val="005314A7"/>
    <w:rsid w:val="00551759"/>
    <w:rsid w:val="00563A04"/>
    <w:rsid w:val="005A4C37"/>
    <w:rsid w:val="005D1BB4"/>
    <w:rsid w:val="005D328E"/>
    <w:rsid w:val="005D6EA4"/>
    <w:rsid w:val="006114B3"/>
    <w:rsid w:val="00611EED"/>
    <w:rsid w:val="00643AB5"/>
    <w:rsid w:val="00644ED4"/>
    <w:rsid w:val="0067215F"/>
    <w:rsid w:val="0070120E"/>
    <w:rsid w:val="00720218"/>
    <w:rsid w:val="00724CEF"/>
    <w:rsid w:val="00774482"/>
    <w:rsid w:val="00797351"/>
    <w:rsid w:val="007A5279"/>
    <w:rsid w:val="007E0583"/>
    <w:rsid w:val="00810621"/>
    <w:rsid w:val="008906FB"/>
    <w:rsid w:val="008E5E2E"/>
    <w:rsid w:val="00901098"/>
    <w:rsid w:val="00921EBB"/>
    <w:rsid w:val="00933958"/>
    <w:rsid w:val="00990927"/>
    <w:rsid w:val="009B2574"/>
    <w:rsid w:val="009B3524"/>
    <w:rsid w:val="009E0D0A"/>
    <w:rsid w:val="009E15F0"/>
    <w:rsid w:val="00A66CCD"/>
    <w:rsid w:val="00A91507"/>
    <w:rsid w:val="00A96741"/>
    <w:rsid w:val="00AA029F"/>
    <w:rsid w:val="00AD35D6"/>
    <w:rsid w:val="00AF7C4C"/>
    <w:rsid w:val="00B25074"/>
    <w:rsid w:val="00B52EE5"/>
    <w:rsid w:val="00B94948"/>
    <w:rsid w:val="00C15A00"/>
    <w:rsid w:val="00C20764"/>
    <w:rsid w:val="00C44BE8"/>
    <w:rsid w:val="00C51AAB"/>
    <w:rsid w:val="00C7074D"/>
    <w:rsid w:val="00CC3484"/>
    <w:rsid w:val="00D17704"/>
    <w:rsid w:val="00D34039"/>
    <w:rsid w:val="00D35A6F"/>
    <w:rsid w:val="00D873F7"/>
    <w:rsid w:val="00DE3AE4"/>
    <w:rsid w:val="00E02523"/>
    <w:rsid w:val="00E2323F"/>
    <w:rsid w:val="00E2508A"/>
    <w:rsid w:val="00E61B6A"/>
    <w:rsid w:val="00E94A80"/>
    <w:rsid w:val="00E977B9"/>
    <w:rsid w:val="00ED4557"/>
    <w:rsid w:val="00EE4EFE"/>
    <w:rsid w:val="00F14710"/>
    <w:rsid w:val="00F14E6C"/>
    <w:rsid w:val="00F33413"/>
    <w:rsid w:val="00F344FA"/>
    <w:rsid w:val="00F409FB"/>
    <w:rsid w:val="00FC7131"/>
    <w:rsid w:val="00FE7EE3"/>
    <w:rsid w:val="0A7B271E"/>
    <w:rsid w:val="0FEBA95E"/>
    <w:rsid w:val="22308F7A"/>
    <w:rsid w:val="4F26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C3032"/>
  <w15:chartTrackingRefBased/>
  <w15:docId w15:val="{BE8AFC45-B816-49E8-B2CC-5AD3A1E1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14B3"/>
    <w:pPr>
      <w:ind w:left="720"/>
      <w:contextualSpacing/>
    </w:pPr>
  </w:style>
  <w:style w:type="table" w:styleId="TableGrid">
    <w:name w:val="Table Grid"/>
    <w:basedOn w:val="TableNormal"/>
    <w:uiPriority w:val="39"/>
    <w:rsid w:val="000D229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3403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Default" w:customStyle="1">
    <w:name w:val="Default"/>
    <w:rsid w:val="00273B0D"/>
    <w:pPr>
      <w:autoSpaceDE w:val="0"/>
      <w:autoSpaceDN w:val="0"/>
      <w:adjustRightInd w:val="0"/>
      <w:spacing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048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0487"/>
    <w:rPr>
      <w:rFonts w:ascii="Segoe UI" w:hAnsi="Segoe UI" w:cs="Segoe UI"/>
      <w:sz w:val="18"/>
      <w:szCs w:val="18"/>
    </w:rPr>
  </w:style>
  <w:style w:type="paragraph" w:styleId="Header">
    <w:name w:val="header"/>
    <w:basedOn w:val="Normal"/>
    <w:link w:val="HeaderChar"/>
    <w:uiPriority w:val="99"/>
    <w:unhideWhenUsed/>
    <w:rsid w:val="00C44BE8"/>
    <w:pPr>
      <w:tabs>
        <w:tab w:val="center" w:pos="4513"/>
        <w:tab w:val="right" w:pos="9026"/>
      </w:tabs>
      <w:spacing w:line="240" w:lineRule="auto"/>
    </w:pPr>
  </w:style>
  <w:style w:type="character" w:styleId="HeaderChar" w:customStyle="1">
    <w:name w:val="Header Char"/>
    <w:basedOn w:val="DefaultParagraphFont"/>
    <w:link w:val="Header"/>
    <w:uiPriority w:val="99"/>
    <w:rsid w:val="00C44BE8"/>
  </w:style>
  <w:style w:type="paragraph" w:styleId="Footer">
    <w:name w:val="footer"/>
    <w:basedOn w:val="Normal"/>
    <w:link w:val="FooterChar"/>
    <w:uiPriority w:val="99"/>
    <w:unhideWhenUsed/>
    <w:rsid w:val="00C44BE8"/>
    <w:pPr>
      <w:tabs>
        <w:tab w:val="center" w:pos="4513"/>
        <w:tab w:val="right" w:pos="9026"/>
      </w:tabs>
      <w:spacing w:line="240" w:lineRule="auto"/>
    </w:pPr>
  </w:style>
  <w:style w:type="character" w:styleId="FooterChar" w:customStyle="1">
    <w:name w:val="Footer Char"/>
    <w:basedOn w:val="DefaultParagraphFont"/>
    <w:link w:val="Footer"/>
    <w:uiPriority w:val="99"/>
    <w:rsid w:val="00C4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012">
      <w:bodyDiv w:val="1"/>
      <w:marLeft w:val="0"/>
      <w:marRight w:val="0"/>
      <w:marTop w:val="0"/>
      <w:marBottom w:val="0"/>
      <w:divBdr>
        <w:top w:val="none" w:sz="0" w:space="0" w:color="auto"/>
        <w:left w:val="none" w:sz="0" w:space="0" w:color="auto"/>
        <w:bottom w:val="none" w:sz="0" w:space="0" w:color="auto"/>
        <w:right w:val="none" w:sz="0" w:space="0" w:color="auto"/>
      </w:divBdr>
    </w:div>
    <w:div w:id="879053422">
      <w:bodyDiv w:val="1"/>
      <w:marLeft w:val="0"/>
      <w:marRight w:val="0"/>
      <w:marTop w:val="0"/>
      <w:marBottom w:val="0"/>
      <w:divBdr>
        <w:top w:val="none" w:sz="0" w:space="0" w:color="auto"/>
        <w:left w:val="none" w:sz="0" w:space="0" w:color="auto"/>
        <w:bottom w:val="none" w:sz="0" w:space="0" w:color="auto"/>
        <w:right w:val="none" w:sz="0" w:space="0" w:color="auto"/>
      </w:divBdr>
    </w:div>
    <w:div w:id="1909611791">
      <w:bodyDiv w:val="1"/>
      <w:marLeft w:val="0"/>
      <w:marRight w:val="0"/>
      <w:marTop w:val="0"/>
      <w:marBottom w:val="0"/>
      <w:divBdr>
        <w:top w:val="none" w:sz="0" w:space="0" w:color="auto"/>
        <w:left w:val="none" w:sz="0" w:space="0" w:color="auto"/>
        <w:bottom w:val="none" w:sz="0" w:space="0" w:color="auto"/>
        <w:right w:val="none" w:sz="0" w:space="0" w:color="auto"/>
      </w:divBdr>
      <w:divsChild>
        <w:div w:id="673805113">
          <w:marLeft w:val="590"/>
          <w:marRight w:val="0"/>
          <w:marTop w:val="148"/>
          <w:marBottom w:val="0"/>
          <w:divBdr>
            <w:top w:val="none" w:sz="0" w:space="0" w:color="auto"/>
            <w:left w:val="none" w:sz="0" w:space="0" w:color="auto"/>
            <w:bottom w:val="none" w:sz="0" w:space="0" w:color="auto"/>
            <w:right w:val="none" w:sz="0" w:space="0" w:color="auto"/>
          </w:divBdr>
        </w:div>
      </w:divsChild>
    </w:div>
    <w:div w:id="19620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header" Target="header1.xm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header" Target="header3.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jpeg"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rosarubicondior.blogspot.com/2012/07/atheism-informed-choice.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image" Target="media/image7.jpg" Id="rId15" /><Relationship Type="http://schemas.openxmlformats.org/officeDocument/2006/relationships/theme" Target="theme/theme1.xml" Id="rId23" /><Relationship Type="http://schemas.openxmlformats.org/officeDocument/2006/relationships/image" Target="media/image3.pn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etmooc.org/hub/tag/animated-gif/"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7" ma:contentTypeDescription="Create a new document." ma:contentTypeScope="" ma:versionID="a06f932fd5e042c5412a6c8f09ddaa52">
  <xsd:schema xmlns:xsd="http://www.w3.org/2001/XMLSchema" xmlns:xs="http://www.w3.org/2001/XMLSchema" xmlns:p="http://schemas.microsoft.com/office/2006/metadata/properties" xmlns:ns2="c108dafb-f4b6-46d5-8a12-ab2d3dca4587" xmlns:ns3="9562ce98-c8ed-4dad-a7d7-476fb4e16cf4" targetNamespace="http://schemas.microsoft.com/office/2006/metadata/properties" ma:root="true" ma:fieldsID="2eefd1353dc8b7ed3c665a227bda1d20" ns2:_="" ns3:_="">
    <xsd:import namespace="c108dafb-f4b6-46d5-8a12-ab2d3dca4587"/>
    <xsd:import namespace="9562ce98-c8ed-4dad-a7d7-476fb4e16c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be7bfe-32ee-4e76-a370-101bf82a2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2ce98-c8ed-4dad-a7d7-476fb4e16cf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8e0dd46-54c6-4836-9bda-e4902c574990}" ma:internalName="TaxCatchAll" ma:showField="CatchAllData" ma:web="9562ce98-c8ed-4dad-a7d7-476fb4e16cf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62ce98-c8ed-4dad-a7d7-476fb4e16cf4" xsi:nil="true"/>
    <lcf76f155ced4ddcb4097134ff3c332f xmlns="c108dafb-f4b6-46d5-8a12-ab2d3dca45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14099-90DA-4D48-84E8-759EAFA9B7C8}">
  <ds:schemaRefs>
    <ds:schemaRef ds:uri="http://schemas.openxmlformats.org/officeDocument/2006/bibliography"/>
  </ds:schemaRefs>
</ds:datastoreItem>
</file>

<file path=customXml/itemProps2.xml><?xml version="1.0" encoding="utf-8"?>
<ds:datastoreItem xmlns:ds="http://schemas.openxmlformats.org/officeDocument/2006/customXml" ds:itemID="{95597719-B130-4EF9-8C33-8833E076D0AF}"/>
</file>

<file path=customXml/itemProps3.xml><?xml version="1.0" encoding="utf-8"?>
<ds:datastoreItem xmlns:ds="http://schemas.openxmlformats.org/officeDocument/2006/customXml" ds:itemID="{D4122386-68E4-4B42-9238-F9CC949C13C5}"/>
</file>

<file path=customXml/itemProps4.xml><?xml version="1.0" encoding="utf-8"?>
<ds:datastoreItem xmlns:ds="http://schemas.openxmlformats.org/officeDocument/2006/customXml" ds:itemID="{1E617234-5E5C-4848-810A-D7D5266E97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Anglian Learning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Mrs P</dc:creator>
  <cp:keywords/>
  <dc:description/>
  <cp:lastModifiedBy>Weir, Mrs A</cp:lastModifiedBy>
  <cp:revision>10</cp:revision>
  <cp:lastPrinted>2020-09-01T16:19:00Z</cp:lastPrinted>
  <dcterms:created xsi:type="dcterms:W3CDTF">2022-04-22T15:24:00Z</dcterms:created>
  <dcterms:modified xsi:type="dcterms:W3CDTF">2023-10-06T12:28:00Z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y fmtid="{D5CDD505-2E9C-101B-9397-08002B2CF9AE}" pid="3" name="MediaServiceImageTags">
    <vt:lpwstr/>
  </property>
</Properties>
</file>